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E9D" w:rsidRPr="00170DC2" w:rsidRDefault="00446E9D" w:rsidP="00446E9D">
      <w:pPr>
        <w:suppressAutoHyphens/>
        <w:spacing w:line="240" w:lineRule="auto"/>
        <w:jc w:val="center"/>
        <w:rPr>
          <w:rFonts w:ascii="Times New Roman" w:eastAsia="Times New Roman" w:hAnsi="Times New Roman"/>
          <w:i/>
          <w:sz w:val="28"/>
          <w:szCs w:val="28"/>
          <w:lang w:eastAsia="ru-RU"/>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sidRPr="009B0A39">
        <w:rPr>
          <w:rFonts w:ascii="Times New Roman" w:eastAsia="SimSun" w:hAnsi="Times New Roman"/>
          <w:sz w:val="28"/>
          <w:szCs w:val="28"/>
        </w:rPr>
        <w:t xml:space="preserve">и прочих товарно-материальных ценностей автотранспортом </w:t>
      </w:r>
      <w:r w:rsidRPr="0094157F">
        <w:rPr>
          <w:rFonts w:ascii="Times New Roman" w:eastAsia="SimSun" w:hAnsi="Times New Roman"/>
          <w:sz w:val="28"/>
          <w:szCs w:val="28"/>
        </w:rPr>
        <w:t>по</w:t>
      </w:r>
      <w:r w:rsidRPr="0035736F">
        <w:rPr>
          <w:rFonts w:ascii="Times New Roman" w:eastAsia="SimSun" w:hAnsi="Times New Roman"/>
          <w:i/>
          <w:sz w:val="28"/>
          <w:szCs w:val="28"/>
        </w:rPr>
        <w:t xml:space="preserve"> </w:t>
      </w:r>
      <w:r w:rsidRPr="002640AF">
        <w:rPr>
          <w:rFonts w:ascii="Times New Roman" w:eastAsia="SimSun" w:hAnsi="Times New Roman"/>
          <w:sz w:val="28"/>
          <w:szCs w:val="28"/>
        </w:rPr>
        <w:t>магистральному</w:t>
      </w:r>
      <w:r w:rsidRPr="002640AF">
        <w:rPr>
          <w:rFonts w:ascii="Times New Roman" w:eastAsia="Times New Roman" w:hAnsi="Times New Roman"/>
          <w:i/>
          <w:sz w:val="28"/>
          <w:szCs w:val="28"/>
          <w:lang w:eastAsia="ru-RU"/>
        </w:rPr>
        <w:t xml:space="preserve"> </w:t>
      </w:r>
      <w:r w:rsidRPr="002640AF">
        <w:rPr>
          <w:rFonts w:ascii="Times New Roman" w:eastAsia="Times New Roman" w:hAnsi="Times New Roman"/>
          <w:sz w:val="28"/>
          <w:szCs w:val="28"/>
          <w:lang w:eastAsia="ru-RU"/>
        </w:rPr>
        <w:t>маршруту «</w:t>
      </w:r>
      <w:r>
        <w:rPr>
          <w:rFonts w:ascii="Times New Roman" w:eastAsia="Times New Roman" w:hAnsi="Times New Roman"/>
          <w:sz w:val="28"/>
          <w:szCs w:val="28"/>
          <w:lang w:eastAsia="ru-RU"/>
        </w:rPr>
        <w:t xml:space="preserve">Екатеринбург, Пермь, </w:t>
      </w:r>
      <w:r w:rsidRPr="00672695">
        <w:rPr>
          <w:rFonts w:ascii="Times New Roman" w:eastAsia="Times New Roman" w:hAnsi="Times New Roman"/>
          <w:sz w:val="28"/>
          <w:szCs w:val="28"/>
          <w:lang w:eastAsia="ru-RU"/>
        </w:rPr>
        <w:t>Екатеринбург</w:t>
      </w:r>
      <w:r w:rsidRPr="002640AF">
        <w:rPr>
          <w:rFonts w:ascii="Times New Roman" w:eastAsia="Times New Roman" w:hAnsi="Times New Roman"/>
          <w:sz w:val="28"/>
          <w:szCs w:val="28"/>
          <w:lang w:eastAsia="ru-RU"/>
        </w:rPr>
        <w:t>»</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включая осуществление погрузо-разгрузочных работ в местах 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p>
    <w:p w:rsidR="00446E9D" w:rsidRDefault="00446E9D" w:rsidP="00446E9D">
      <w:pPr>
        <w:pStyle w:val="ConsPlusNormal"/>
        <w:suppressAutoHyphens/>
        <w:ind w:firstLine="0"/>
        <w:jc w:val="center"/>
        <w:rPr>
          <w:rFonts w:ascii="Times New Roman" w:hAnsi="Times New Roman" w:cs="Times New Roman"/>
          <w:sz w:val="28"/>
          <w:szCs w:val="28"/>
        </w:rPr>
      </w:pPr>
    </w:p>
    <w:p w:rsidR="00446E9D" w:rsidRDefault="00446E9D" w:rsidP="00446E9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ПЕРЕЧЕНЬ ПРИНЯТЫХ СОКРАЩЕНИЙ</w:t>
      </w:r>
      <w:r>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446E9D" w:rsidRPr="009B0A39" w:rsidTr="00561D4C">
        <w:trPr>
          <w:trHeight w:val="20"/>
          <w:tblHeader/>
          <w:jc w:val="center"/>
        </w:trPr>
        <w:tc>
          <w:tcPr>
            <w:tcW w:w="704" w:type="dxa"/>
            <w:vAlign w:val="center"/>
          </w:tcPr>
          <w:p w:rsidR="00446E9D" w:rsidRPr="00974AE6" w:rsidRDefault="00446E9D" w:rsidP="00561D4C">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446E9D" w:rsidRPr="00974AE6" w:rsidRDefault="00446E9D" w:rsidP="00561D4C">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446E9D" w:rsidRPr="00974AE6" w:rsidRDefault="00446E9D" w:rsidP="00561D4C">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446E9D" w:rsidRPr="009B0A39" w:rsidTr="00561D4C">
        <w:trPr>
          <w:trHeight w:val="20"/>
          <w:jc w:val="center"/>
        </w:trPr>
        <w:tc>
          <w:tcPr>
            <w:tcW w:w="704" w:type="dxa"/>
          </w:tcPr>
          <w:p w:rsidR="00446E9D" w:rsidRPr="009B0A39"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446E9D" w:rsidRPr="009B0A39"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446E9D" w:rsidRDefault="00446E9D" w:rsidP="00561D4C">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446E9D" w:rsidRPr="00D52703" w:rsidRDefault="00446E9D" w:rsidP="00561D4C">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w:t>
            </w:r>
            <w:r w:rsidRPr="009C01CB">
              <w:rPr>
                <w:rFonts w:ascii="Times New Roman" w:eastAsia="SimSun" w:hAnsi="Times New Roman"/>
                <w:sz w:val="24"/>
                <w:szCs w:val="24"/>
              </w:rPr>
              <w:t>магистральным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446E9D" w:rsidRPr="009B0A39" w:rsidTr="00561D4C">
        <w:trPr>
          <w:trHeight w:val="20"/>
          <w:jc w:val="center"/>
        </w:trPr>
        <w:tc>
          <w:tcPr>
            <w:tcW w:w="704" w:type="dxa"/>
          </w:tcPr>
          <w:p w:rsidR="00446E9D" w:rsidRPr="009B0A39"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446E9D"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446E9D" w:rsidRPr="00DB52DA"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446E9D" w:rsidRPr="009B0A39" w:rsidTr="00561D4C">
        <w:trPr>
          <w:trHeight w:val="20"/>
          <w:jc w:val="center"/>
        </w:trPr>
        <w:tc>
          <w:tcPr>
            <w:tcW w:w="704" w:type="dxa"/>
          </w:tcPr>
          <w:p w:rsidR="00446E9D" w:rsidRPr="009B0A39"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446E9D" w:rsidRPr="00CD5956" w:rsidRDefault="00446E9D" w:rsidP="00561D4C">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446E9D" w:rsidRPr="002640AF" w:rsidRDefault="00446E9D" w:rsidP="00561D4C">
            <w:pPr>
              <w:pStyle w:val="ConsPlusNormal"/>
              <w:suppressAutoHyphens/>
              <w:ind w:firstLine="0"/>
              <w:rPr>
                <w:rFonts w:ascii="Times New Roman" w:hAnsi="Times New Roman" w:cs="Times New Roman"/>
                <w:color w:val="FF0000"/>
                <w:sz w:val="24"/>
                <w:szCs w:val="24"/>
              </w:rPr>
            </w:pPr>
            <w:r w:rsidRPr="00672695">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w:t>
            </w:r>
            <w:r>
              <w:rPr>
                <w:rFonts w:ascii="Times New Roman" w:hAnsi="Times New Roman" w:cs="Times New Roman"/>
                <w:sz w:val="24"/>
                <w:szCs w:val="24"/>
              </w:rPr>
              <w:t xml:space="preserve">м законом от 14 июля 2022 года № </w:t>
            </w:r>
            <w:r w:rsidRPr="00672695">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46E9D" w:rsidRPr="009B0A39" w:rsidTr="00561D4C">
        <w:trPr>
          <w:trHeight w:val="20"/>
          <w:jc w:val="center"/>
        </w:trPr>
        <w:tc>
          <w:tcPr>
            <w:tcW w:w="704" w:type="dxa"/>
          </w:tcPr>
          <w:p w:rsidR="00446E9D"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446E9D" w:rsidRDefault="00446E9D" w:rsidP="00561D4C">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446E9D" w:rsidRPr="00A1315B" w:rsidRDefault="00446E9D" w:rsidP="00561D4C">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446E9D" w:rsidRPr="009B0A39" w:rsidTr="00561D4C">
        <w:trPr>
          <w:trHeight w:val="20"/>
          <w:jc w:val="center"/>
        </w:trPr>
        <w:tc>
          <w:tcPr>
            <w:tcW w:w="704" w:type="dxa"/>
          </w:tcPr>
          <w:p w:rsidR="00446E9D"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446E9D" w:rsidRPr="00F34108" w:rsidRDefault="00446E9D" w:rsidP="00561D4C">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446E9D" w:rsidRPr="00A1315B" w:rsidRDefault="00446E9D" w:rsidP="00561D4C">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446E9D" w:rsidRPr="009B0A39" w:rsidTr="00561D4C">
        <w:trPr>
          <w:trHeight w:val="20"/>
          <w:jc w:val="center"/>
        </w:trPr>
        <w:tc>
          <w:tcPr>
            <w:tcW w:w="704" w:type="dxa"/>
          </w:tcPr>
          <w:p w:rsidR="00446E9D" w:rsidRPr="001C3A68"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702" w:type="dxa"/>
          </w:tcPr>
          <w:p w:rsidR="00446E9D" w:rsidRPr="001C3A68" w:rsidRDefault="00446E9D" w:rsidP="00561D4C">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446E9D" w:rsidRPr="001C3A68" w:rsidRDefault="00446E9D" w:rsidP="00561D4C">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446E9D" w:rsidRPr="004C232A" w:rsidRDefault="00446E9D" w:rsidP="00561D4C">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446E9D" w:rsidRPr="0034395E"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446E9D" w:rsidRPr="004C232A"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446E9D" w:rsidRPr="00E24FD4" w:rsidDel="00BC2F26" w:rsidRDefault="00446E9D" w:rsidP="00561D4C">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446E9D" w:rsidRPr="004C232A" w:rsidRDefault="00446E9D" w:rsidP="00561D4C">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446E9D" w:rsidRPr="009B0A39"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446E9D" w:rsidRPr="004C232A" w:rsidRDefault="00446E9D" w:rsidP="00561D4C">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446E9D" w:rsidRPr="00CD5956"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2702" w:type="dxa"/>
          </w:tcPr>
          <w:p w:rsidR="00446E9D" w:rsidRPr="004C232A" w:rsidRDefault="00446E9D" w:rsidP="00561D4C">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446E9D" w:rsidRPr="00B10075" w:rsidRDefault="00446E9D" w:rsidP="00561D4C">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446E9D" w:rsidRPr="004C232A" w:rsidRDefault="00446E9D" w:rsidP="00561D4C">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446E9D" w:rsidRPr="009B0A39"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446E9D" w:rsidRPr="009B0A39" w:rsidTr="00561D4C">
        <w:trPr>
          <w:trHeight w:val="20"/>
          <w:jc w:val="center"/>
        </w:trPr>
        <w:tc>
          <w:tcPr>
            <w:tcW w:w="704" w:type="dxa"/>
          </w:tcPr>
          <w:p w:rsidR="00446E9D"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446E9D" w:rsidRPr="0052480B" w:rsidRDefault="00446E9D" w:rsidP="00561D4C">
            <w:pPr>
              <w:pStyle w:val="ConsPlusNormal"/>
              <w:suppressAutoHyphens/>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rsidR="00446E9D" w:rsidRPr="0034395E" w:rsidRDefault="00446E9D" w:rsidP="00561D4C">
            <w:pPr>
              <w:suppressAutoHyphens/>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446E9D" w:rsidRPr="004C232A" w:rsidRDefault="00446E9D" w:rsidP="00561D4C">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446E9D" w:rsidRPr="009B0A39" w:rsidRDefault="00446E9D" w:rsidP="00561D4C">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446E9D" w:rsidRPr="009B0A39" w:rsidTr="00561D4C">
        <w:trPr>
          <w:trHeight w:val="20"/>
          <w:jc w:val="center"/>
        </w:trPr>
        <w:tc>
          <w:tcPr>
            <w:tcW w:w="704" w:type="dxa"/>
          </w:tcPr>
          <w:p w:rsidR="00446E9D" w:rsidRPr="004C232A"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rsidR="00446E9D" w:rsidRPr="001533D8" w:rsidRDefault="00446E9D" w:rsidP="00561D4C">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446E9D" w:rsidRPr="0043569D" w:rsidRDefault="00446E9D" w:rsidP="00561D4C">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446E9D" w:rsidRPr="009B0A39" w:rsidTr="00561D4C">
        <w:trPr>
          <w:trHeight w:val="20"/>
          <w:jc w:val="center"/>
        </w:trPr>
        <w:tc>
          <w:tcPr>
            <w:tcW w:w="704" w:type="dxa"/>
          </w:tcPr>
          <w:p w:rsidR="00446E9D" w:rsidRPr="00D25B60" w:rsidRDefault="00446E9D" w:rsidP="00561D4C">
            <w:pPr>
              <w:pStyle w:val="ConsPlusNormal"/>
              <w:suppressAutoHyphens/>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rsidR="00446E9D" w:rsidRPr="002A54A5" w:rsidRDefault="00446E9D" w:rsidP="00561D4C">
            <w:pPr>
              <w:pStyle w:val="ConsPlusNormal"/>
              <w:suppressAutoHyphens/>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rsidR="00446E9D" w:rsidRDefault="00446E9D" w:rsidP="00561D4C">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rsidR="00446E9D" w:rsidRPr="009B0A39" w:rsidRDefault="00446E9D" w:rsidP="00446E9D">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446E9D" w:rsidRDefault="00446E9D" w:rsidP="00446E9D">
      <w:pPr>
        <w:keepNext/>
        <w:suppressAutoHyphens/>
        <w:spacing w:after="0" w:line="240" w:lineRule="auto"/>
        <w:ind w:firstLine="709"/>
        <w:jc w:val="both"/>
        <w:rPr>
          <w:rStyle w:val="ac"/>
          <w:rFonts w:ascii="Times New Roman" w:eastAsia="Times New Roman" w:hAnsi="Times New Roman" w:cs="Arial"/>
          <w:lang w:eastAsia="ru-RU"/>
        </w:rPr>
      </w:pPr>
      <w:r w:rsidRPr="009B0A39">
        <w:rPr>
          <w:rFonts w:ascii="Times New Roman" w:hAnsi="Times New Roman"/>
          <w:sz w:val="28"/>
          <w:szCs w:val="28"/>
        </w:rPr>
        <w:t xml:space="preserve">Оказание услуг по перевозке почтовых отправлений и прочих товарно-материальных ценностей автотранспортом </w:t>
      </w:r>
      <w:r w:rsidRPr="0094157F">
        <w:rPr>
          <w:rFonts w:ascii="Times New Roman" w:eastAsia="SimSun" w:hAnsi="Times New Roman"/>
          <w:sz w:val="28"/>
          <w:szCs w:val="28"/>
        </w:rPr>
        <w:t>по</w:t>
      </w:r>
      <w:r w:rsidRPr="00672695">
        <w:rPr>
          <w:rFonts w:ascii="Times New Roman" w:eastAsia="SimSun" w:hAnsi="Times New Roman"/>
          <w:i/>
          <w:sz w:val="28"/>
          <w:szCs w:val="28"/>
        </w:rPr>
        <w:t xml:space="preserve"> </w:t>
      </w:r>
      <w:r w:rsidRPr="00672695">
        <w:rPr>
          <w:rFonts w:ascii="Times New Roman" w:eastAsia="SimSun" w:hAnsi="Times New Roman"/>
          <w:sz w:val="28"/>
          <w:szCs w:val="28"/>
        </w:rPr>
        <w:t>магистральному</w:t>
      </w:r>
      <w:r w:rsidRPr="00672695">
        <w:rPr>
          <w:rFonts w:ascii="Times New Roman" w:eastAsia="Times New Roman" w:hAnsi="Times New Roman"/>
          <w:i/>
          <w:sz w:val="28"/>
          <w:szCs w:val="28"/>
          <w:lang w:eastAsia="ru-RU"/>
        </w:rPr>
        <w:t xml:space="preserve"> </w:t>
      </w:r>
      <w:r w:rsidRPr="00672695">
        <w:rPr>
          <w:rFonts w:ascii="Times New Roman" w:eastAsia="Times New Roman" w:hAnsi="Times New Roman"/>
          <w:sz w:val="28"/>
          <w:szCs w:val="28"/>
          <w:lang w:eastAsia="ru-RU"/>
        </w:rPr>
        <w:t>маршруту «Екатеринбург, Пермь, Екатеринбург»</w:t>
      </w:r>
      <w:r w:rsidRPr="00672695">
        <w:rPr>
          <w:rFonts w:ascii="Times New Roman" w:hAnsi="Times New Roman"/>
          <w:sz w:val="28"/>
          <w:szCs w:val="28"/>
        </w:rPr>
        <w:t xml:space="preserve">, </w:t>
      </w:r>
      <w:r w:rsidRPr="00FA68D3">
        <w:rPr>
          <w:rFonts w:ascii="Times New Roman" w:eastAsia="SimSun" w:hAnsi="Times New Roman"/>
          <w:sz w:val="28"/>
          <w:szCs w:val="28"/>
        </w:rPr>
        <w:t>включая осуществление погрузо-</w:t>
      </w:r>
      <w:r w:rsidRPr="00FA68D3">
        <w:rPr>
          <w:rFonts w:ascii="Times New Roman" w:eastAsia="SimSun" w:hAnsi="Times New Roman"/>
          <w:sz w:val="28"/>
          <w:szCs w:val="28"/>
        </w:rPr>
        <w:lastRenderedPageBreak/>
        <w:t>разгрузочных работ в местах начала и окончания маршрута</w:t>
      </w:r>
      <w:r>
        <w:rPr>
          <w:rFonts w:ascii="Times New Roman" w:eastAsia="SimSun" w:hAnsi="Times New Roman"/>
          <w:sz w:val="28"/>
          <w:szCs w:val="28"/>
        </w:rPr>
        <w:t>, а также в пунктах обмена.</w:t>
      </w:r>
    </w:p>
    <w:p w:rsidR="00446E9D" w:rsidRPr="009B0A39" w:rsidRDefault="00446E9D" w:rsidP="00446E9D">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446E9D" w:rsidRPr="009B0A39" w:rsidRDefault="00446E9D" w:rsidP="00446E9D">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sidRPr="005755B4">
        <w:rPr>
          <w:rFonts w:eastAsia="SimSun"/>
          <w:sz w:val="28"/>
          <w:szCs w:val="28"/>
        </w:rPr>
        <w:t>по</w:t>
      </w:r>
      <w:r w:rsidRPr="005755B4">
        <w:rPr>
          <w:rFonts w:eastAsia="SimSun"/>
          <w:i/>
          <w:sz w:val="28"/>
          <w:szCs w:val="28"/>
        </w:rPr>
        <w:t xml:space="preserve"> </w:t>
      </w:r>
      <w:r w:rsidRPr="009C01CB">
        <w:rPr>
          <w:rFonts w:eastAsia="SimSun"/>
          <w:sz w:val="28"/>
          <w:szCs w:val="28"/>
        </w:rPr>
        <w:t>магистральным</w:t>
      </w:r>
      <w:r w:rsidRPr="005755B4">
        <w:rPr>
          <w:i/>
          <w:sz w:val="28"/>
          <w:szCs w:val="28"/>
        </w:rPr>
        <w:t xml:space="preserve"> </w:t>
      </w:r>
      <w:r w:rsidRPr="005755B4">
        <w:rPr>
          <w:sz w:val="28"/>
          <w:szCs w:val="28"/>
        </w:rPr>
        <w:t>маршрутам</w:t>
      </w:r>
      <w:r w:rsidRPr="005755B4">
        <w:rPr>
          <w:i/>
          <w:sz w:val="28"/>
          <w:szCs w:val="28"/>
        </w:rPr>
        <w:t xml:space="preserve"> </w:t>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446E9D" w:rsidRPr="00FA5A81" w:rsidRDefault="00446E9D" w:rsidP="00446E9D">
      <w:pPr>
        <w:pStyle w:val="a5"/>
        <w:suppressAutoHyphens/>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sidRPr="009C01CB">
        <w:rPr>
          <w:rFonts w:eastAsia="SimSun"/>
          <w:sz w:val="28"/>
          <w:szCs w:val="28"/>
        </w:rPr>
        <w:t>магистральным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446E9D" w:rsidRPr="008B4E35" w:rsidRDefault="00446E9D" w:rsidP="00446E9D">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rsidR="00446E9D" w:rsidRPr="009B0A39" w:rsidRDefault="00446E9D" w:rsidP="00446E9D">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446E9D" w:rsidRPr="009B0A39" w:rsidRDefault="00446E9D" w:rsidP="00446E9D">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446E9D" w:rsidRPr="009B0A39" w:rsidRDefault="00446E9D" w:rsidP="00446E9D">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446E9D" w:rsidRPr="009B0A39" w:rsidRDefault="00446E9D" w:rsidP="00446E9D">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446E9D" w:rsidRPr="00F5694F" w:rsidRDefault="00446E9D" w:rsidP="00446E9D">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Pr>
          <w:rFonts w:ascii="Times New Roman" w:hAnsi="Times New Roman"/>
          <w:sz w:val="28"/>
          <w:szCs w:val="28"/>
        </w:rPr>
        <w:b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 1 к ТЗ и Заявкой</w:t>
      </w:r>
      <w:r w:rsidRPr="00F5694F">
        <w:rPr>
          <w:rFonts w:ascii="Times New Roman" w:hAnsi="Times New Roman"/>
          <w:sz w:val="28"/>
          <w:szCs w:val="28"/>
        </w:rPr>
        <w:t xml:space="preserve"> Заказчика.</w:t>
      </w:r>
    </w:p>
    <w:p w:rsidR="00446E9D" w:rsidRDefault="00446E9D" w:rsidP="00446E9D">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Pr="00BF3BCD">
        <w:rPr>
          <w:rFonts w:ascii="Times New Roman" w:hAnsi="Times New Roman"/>
          <w:sz w:val="28"/>
          <w:szCs w:val="28"/>
        </w:rPr>
        <w:t>Базовой стоимостью услуги является 1 (один) рейс −</w:t>
      </w:r>
      <w:r>
        <w:rPr>
          <w:rFonts w:ascii="Times New Roman" w:hAnsi="Times New Roman"/>
          <w:sz w:val="28"/>
          <w:szCs w:val="28"/>
        </w:rPr>
        <w:t xml:space="preserve"> </w:t>
      </w:r>
      <w:r w:rsidRPr="009B0A39">
        <w:rPr>
          <w:rFonts w:ascii="Times New Roman" w:hAnsi="Times New Roman"/>
          <w:sz w:val="28"/>
          <w:szCs w:val="28"/>
        </w:rPr>
        <w:t>перевозка ПО и ТМЦ от начального до конечного пункта маршрута, вк</w:t>
      </w:r>
      <w:r>
        <w:rPr>
          <w:rFonts w:ascii="Times New Roman" w:hAnsi="Times New Roman"/>
          <w:sz w:val="28"/>
          <w:szCs w:val="28"/>
        </w:rPr>
        <w:t xml:space="preserve">лючая пункты обмена по маршруту; </w:t>
      </w:r>
    </w:p>
    <w:p w:rsidR="00446E9D" w:rsidRPr="009B0A39" w:rsidRDefault="00446E9D" w:rsidP="00446E9D">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446E9D" w:rsidRPr="009B0A39" w:rsidRDefault="00446E9D" w:rsidP="00446E9D">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446E9D" w:rsidRPr="009B0A39" w:rsidRDefault="00446E9D" w:rsidP="00446E9D">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446E9D" w:rsidRPr="00984DD1" w:rsidRDefault="00446E9D" w:rsidP="00446E9D">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и окончания маршрута и в пунктах обмена в случае установления соответствующих требований в Заявке</w:t>
      </w:r>
      <w:r>
        <w:rPr>
          <w:rFonts w:ascii="Times New Roman" w:hAnsi="Times New Roman"/>
          <w:sz w:val="28"/>
          <w:szCs w:val="28"/>
        </w:rPr>
        <w:t>;</w:t>
      </w:r>
    </w:p>
    <w:p w:rsidR="00446E9D" w:rsidRPr="009B0A39" w:rsidRDefault="00446E9D" w:rsidP="00446E9D">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446E9D" w:rsidRDefault="00446E9D" w:rsidP="00446E9D">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446E9D" w:rsidRDefault="00446E9D" w:rsidP="00446E9D">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Pr>
          <w:rFonts w:ascii="Times New Roman" w:hAnsi="Times New Roman" w:cs="Times New Roman"/>
          <w:sz w:val="28"/>
          <w:szCs w:val="28"/>
        </w:rPr>
        <w:t>.</w:t>
      </w:r>
    </w:p>
    <w:p w:rsidR="00446E9D" w:rsidRDefault="00446E9D" w:rsidP="00446E9D">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lastRenderedPageBreak/>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p>
    <w:p w:rsidR="00446E9D" w:rsidRPr="009B0A39" w:rsidRDefault="00446E9D" w:rsidP="00446E9D">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446E9D" w:rsidRPr="009B0A39" w:rsidRDefault="00446E9D" w:rsidP="00446E9D">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446E9D" w:rsidRPr="009B0A39" w:rsidRDefault="00446E9D" w:rsidP="00446E9D">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446E9D" w:rsidRPr="00983109" w:rsidRDefault="00446E9D" w:rsidP="00446E9D">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446E9D" w:rsidRPr="0083523F" w:rsidRDefault="00446E9D" w:rsidP="00446E9D">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446E9D" w:rsidRPr="0083523F" w:rsidRDefault="00446E9D" w:rsidP="00446E9D">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446E9D" w:rsidRPr="00D2378D" w:rsidRDefault="00446E9D" w:rsidP="00446E9D">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446E9D" w:rsidRDefault="00446E9D" w:rsidP="00446E9D">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446E9D" w:rsidRPr="00154848" w:rsidRDefault="00446E9D" w:rsidP="00446E9D">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446E9D" w:rsidRDefault="00446E9D" w:rsidP="00446E9D">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rsidR="00446E9D" w:rsidRPr="00587082" w:rsidRDefault="00446E9D" w:rsidP="00446E9D">
      <w:pPr>
        <w:pStyle w:val="a5"/>
        <w:numPr>
          <w:ilvl w:val="0"/>
          <w:numId w:val="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446E9D" w:rsidRPr="00587082" w:rsidRDefault="00446E9D" w:rsidP="00446E9D">
      <w:pPr>
        <w:pStyle w:val="aa"/>
        <w:numPr>
          <w:ilvl w:val="0"/>
          <w:numId w:val="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446E9D" w:rsidRDefault="00446E9D" w:rsidP="00446E9D">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446E9D" w:rsidRPr="0083523F" w:rsidRDefault="00446E9D" w:rsidP="00446E9D">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446E9D" w:rsidRPr="00FB5DC0" w:rsidRDefault="00446E9D" w:rsidP="00446E9D">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446E9D" w:rsidRPr="003B5223" w:rsidRDefault="00446E9D" w:rsidP="00446E9D">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446E9D" w:rsidRDefault="00446E9D" w:rsidP="00446E9D">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446E9D" w:rsidRPr="003B5223" w:rsidRDefault="00446E9D" w:rsidP="00446E9D">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446E9D" w:rsidRPr="003B5223" w:rsidRDefault="00446E9D" w:rsidP="00446E9D">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446E9D" w:rsidRPr="0023213E"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446E9D" w:rsidRPr="00E607D9"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446E9D" w:rsidRPr="003B5223" w:rsidRDefault="00446E9D" w:rsidP="00446E9D">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446E9D" w:rsidRPr="003B5223"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двери и прочие системы закрывания (включая запорные краны, </w:t>
      </w:r>
      <w:r w:rsidRPr="003B5223">
        <w:rPr>
          <w:rFonts w:ascii="Times New Roman" w:hAnsi="Times New Roman" w:cs="Times New Roman"/>
          <w:sz w:val="28"/>
          <w:szCs w:val="28"/>
        </w:rPr>
        <w:lastRenderedPageBreak/>
        <w:t>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446E9D"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446E9D" w:rsidRPr="00BD1082" w:rsidRDefault="00446E9D" w:rsidP="00446E9D">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cs="Times New Roman"/>
          <w:sz w:val="28"/>
          <w:szCs w:val="28"/>
        </w:rPr>
        <w:t>2</w:t>
      </w:r>
      <w:r w:rsidRPr="009B0A39">
        <w:rPr>
          <w:rFonts w:ascii="Times New Roman" w:hAnsi="Times New Roman" w:cs="Times New Roman"/>
          <w:sz w:val="28"/>
          <w:szCs w:val="28"/>
        </w:rPr>
        <w:t xml:space="preserve"> (</w:t>
      </w:r>
      <w:r>
        <w:rPr>
          <w:rFonts w:ascii="Times New Roman" w:hAnsi="Times New Roman" w:cs="Times New Roman"/>
          <w:sz w:val="28"/>
          <w:szCs w:val="28"/>
        </w:rPr>
        <w:t>двух</w:t>
      </w:r>
      <w:r w:rsidRPr="009B0A39">
        <w:rPr>
          <w:rFonts w:ascii="Times New Roman" w:hAnsi="Times New Roman" w:cs="Times New Roman"/>
          <w:sz w:val="28"/>
          <w:szCs w:val="28"/>
        </w:rPr>
        <w:t>)</w:t>
      </w:r>
      <w:r>
        <w:rPr>
          <w:rFonts w:ascii="Times New Roman" w:hAnsi="Times New Roman" w:cs="Times New Roman"/>
          <w:sz w:val="28"/>
          <w:szCs w:val="28"/>
        </w:rPr>
        <w:t xml:space="preserve"> </w:t>
      </w:r>
      <w:r w:rsidRPr="003B5223">
        <w:rPr>
          <w:rFonts w:ascii="Times New Roman" w:hAnsi="Times New Roman" w:cs="Times New Roman"/>
          <w:sz w:val="28"/>
          <w:szCs w:val="28"/>
        </w:rPr>
        <w:t>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rsidR="00446E9D" w:rsidRPr="009B2799" w:rsidRDefault="00446E9D" w:rsidP="00446E9D">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rsidR="00446E9D" w:rsidRPr="003B5223" w:rsidRDefault="00446E9D" w:rsidP="00446E9D">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446E9D" w:rsidRDefault="00446E9D" w:rsidP="00446E9D">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446E9D" w:rsidRDefault="00446E9D" w:rsidP="00446E9D">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rsidR="00446E9D" w:rsidRDefault="00446E9D" w:rsidP="00446E9D">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6</w:t>
      </w:r>
      <w:r w:rsidRPr="009B0A39">
        <w:rPr>
          <w:rFonts w:ascii="Times New Roman" w:hAnsi="Times New Roman"/>
          <w:sz w:val="28"/>
          <w:szCs w:val="28"/>
        </w:rPr>
        <w:t xml:space="preserve"> (</w:t>
      </w:r>
      <w:r>
        <w:rPr>
          <w:rFonts w:ascii="Times New Roman" w:hAnsi="Times New Roman"/>
          <w:sz w:val="28"/>
          <w:szCs w:val="28"/>
        </w:rPr>
        <w:t>шесть</w:t>
      </w:r>
      <w:r w:rsidRPr="009B0A39">
        <w:rPr>
          <w:rFonts w:ascii="Times New Roman" w:hAnsi="Times New Roman"/>
          <w:sz w:val="28"/>
          <w:szCs w:val="28"/>
        </w:rPr>
        <w:t>)</w:t>
      </w:r>
      <w:r>
        <w:rPr>
          <w:rFonts w:ascii="Times New Roman" w:hAnsi="Times New Roman"/>
          <w:sz w:val="28"/>
          <w:szCs w:val="28"/>
        </w:rPr>
        <w:t xml:space="preserve">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c"/>
          <w:rFonts w:ascii="Times New Roman" w:eastAsia="Times New Roman" w:hAnsi="Times New Roman"/>
          <w:sz w:val="28"/>
          <w:szCs w:val="28"/>
          <w:lang w:eastAsia="ru-RU"/>
        </w:rPr>
        <w:t>.</w:t>
      </w:r>
      <w:r>
        <w:rPr>
          <w:rFonts w:ascii="Times New Roman" w:hAnsi="Times New Roman"/>
          <w:sz w:val="28"/>
          <w:szCs w:val="28"/>
        </w:rPr>
        <w:t xml:space="preserve"> </w:t>
      </w:r>
    </w:p>
    <w:p w:rsidR="00446E9D" w:rsidRDefault="00446E9D" w:rsidP="00446E9D">
      <w:pPr>
        <w:widowControl w:val="0"/>
        <w:suppressAutoHyphens/>
        <w:spacing w:after="0" w:line="240" w:lineRule="auto"/>
        <w:ind w:firstLine="709"/>
        <w:jc w:val="both"/>
        <w:rPr>
          <w:rFonts w:ascii="Times New Roman" w:hAnsi="Times New Roman"/>
          <w:sz w:val="28"/>
          <w:szCs w:val="28"/>
        </w:rPr>
      </w:pPr>
      <w:r>
        <w:rPr>
          <w:rFonts w:ascii="Times New Roman" w:hAnsi="Times New Roman"/>
          <w:sz w:val="28"/>
          <w:szCs w:val="28"/>
        </w:rPr>
        <w:t>Планируемое</w:t>
      </w:r>
      <w:r w:rsidRPr="00C26D10">
        <w:rPr>
          <w:rFonts w:ascii="Times New Roman" w:hAnsi="Times New Roman"/>
          <w:sz w:val="28"/>
          <w:szCs w:val="28"/>
        </w:rPr>
        <w:t xml:space="preserve"> количество заявок на период действия договора указано в приложении № 1 к ТЗ.</w:t>
      </w:r>
    </w:p>
    <w:p w:rsidR="00446E9D" w:rsidRPr="00974B82" w:rsidRDefault="00446E9D" w:rsidP="00446E9D">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cs="Times New Roman"/>
          <w:sz w:val="28"/>
          <w:szCs w:val="28"/>
        </w:rPr>
        <w:t>2</w:t>
      </w:r>
      <w:r w:rsidRPr="009B0A39">
        <w:rPr>
          <w:rFonts w:ascii="Times New Roman" w:hAnsi="Times New Roman" w:cs="Times New Roman"/>
          <w:sz w:val="28"/>
          <w:szCs w:val="28"/>
        </w:rPr>
        <w:t xml:space="preserve"> (</w:t>
      </w:r>
      <w:r>
        <w:rPr>
          <w:rFonts w:ascii="Times New Roman" w:hAnsi="Times New Roman" w:cs="Times New Roman"/>
          <w:sz w:val="28"/>
          <w:szCs w:val="28"/>
        </w:rPr>
        <w:t>двух</w:t>
      </w:r>
      <w:r w:rsidRPr="009B0A39">
        <w:rPr>
          <w:rFonts w:ascii="Times New Roman" w:hAnsi="Times New Roman" w:cs="Times New Roman"/>
          <w:sz w:val="28"/>
          <w:szCs w:val="28"/>
        </w:rPr>
        <w:t>)</w:t>
      </w:r>
      <w:r>
        <w:rPr>
          <w:rFonts w:ascii="Times New Roman" w:hAnsi="Times New Roman" w:cs="Times New Roman"/>
          <w:sz w:val="28"/>
          <w:szCs w:val="28"/>
        </w:rPr>
        <w:t xml:space="preserve">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rsidR="00446E9D" w:rsidRDefault="00446E9D" w:rsidP="00446E9D">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rsidR="00446E9D" w:rsidRPr="00306CD4" w:rsidRDefault="00446E9D" w:rsidP="00446E9D">
      <w:pPr>
        <w:pStyle w:val="ConsPlusNormal"/>
        <w:widowContro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lastRenderedPageBreak/>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 xml:space="preserve">в предоставлении ТС с момента подачи Заявки Заказчиком, является неподачей ТС. </w:t>
      </w:r>
    </w:p>
    <w:p w:rsidR="00446E9D" w:rsidRPr="009B0A39" w:rsidRDefault="00446E9D" w:rsidP="00446E9D">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rsidR="00446E9D" w:rsidRPr="009B0A39"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cs="Times New Roman"/>
          <w:sz w:val="28"/>
          <w:szCs w:val="28"/>
        </w:rPr>
        <w:t>3</w:t>
      </w:r>
      <w:r w:rsidRPr="009B0A39">
        <w:rPr>
          <w:rFonts w:ascii="Times New Roman" w:hAnsi="Times New Roman" w:cs="Times New Roman"/>
          <w:sz w:val="28"/>
          <w:szCs w:val="28"/>
        </w:rPr>
        <w:t xml:space="preserve"> (</w:t>
      </w:r>
      <w:r>
        <w:rPr>
          <w:rFonts w:ascii="Times New Roman" w:hAnsi="Times New Roman" w:cs="Times New Roman"/>
          <w:sz w:val="28"/>
          <w:szCs w:val="28"/>
        </w:rPr>
        <w:t>три</w:t>
      </w:r>
      <w:r w:rsidRPr="009B0A39">
        <w:rPr>
          <w:rFonts w:ascii="Times New Roman" w:hAnsi="Times New Roman" w:cs="Times New Roman"/>
          <w:sz w:val="28"/>
          <w:szCs w:val="28"/>
        </w:rPr>
        <w:t>)</w:t>
      </w:r>
      <w:r>
        <w:rPr>
          <w:rFonts w:ascii="Times New Roman" w:hAnsi="Times New Roman" w:cs="Times New Roman"/>
          <w:sz w:val="28"/>
          <w:szCs w:val="28"/>
        </w:rPr>
        <w:t xml:space="preserve"> </w:t>
      </w:r>
      <w:r w:rsidRPr="009B0A39">
        <w:rPr>
          <w:rFonts w:ascii="Times New Roman" w:hAnsi="Times New Roman" w:cs="Times New Roman"/>
          <w:sz w:val="28"/>
          <w:szCs w:val="28"/>
        </w:rPr>
        <w:t>час</w:t>
      </w:r>
      <w:r>
        <w:rPr>
          <w:rFonts w:ascii="Times New Roman" w:hAnsi="Times New Roman" w:cs="Times New Roman"/>
          <w:sz w:val="28"/>
          <w:szCs w:val="28"/>
        </w:rPr>
        <w:t>а</w:t>
      </w:r>
      <w:r w:rsidRPr="009B0A39">
        <w:rPr>
          <w:rFonts w:ascii="Times New Roman" w:hAnsi="Times New Roman" w:cs="Times New Roman"/>
          <w:sz w:val="28"/>
          <w:szCs w:val="28"/>
        </w:rPr>
        <w:t xml:space="preserve"> до подачи </w:t>
      </w:r>
      <w:r>
        <w:rPr>
          <w:rFonts w:ascii="Times New Roman" w:hAnsi="Times New Roman" w:cs="Times New Roman"/>
          <w:sz w:val="28"/>
          <w:szCs w:val="28"/>
        </w:rPr>
        <w:t>ТС;</w:t>
      </w:r>
    </w:p>
    <w:p w:rsidR="00446E9D" w:rsidRPr="009B0A39"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cs="Times New Roman"/>
          <w:sz w:val="28"/>
          <w:szCs w:val="28"/>
        </w:rPr>
        <w:t>5</w:t>
      </w:r>
      <w:r w:rsidRPr="009B0A39">
        <w:rPr>
          <w:rFonts w:ascii="Times New Roman" w:hAnsi="Times New Roman" w:cs="Times New Roman"/>
          <w:sz w:val="28"/>
          <w:szCs w:val="28"/>
        </w:rPr>
        <w:t xml:space="preserve"> (</w:t>
      </w:r>
      <w:r>
        <w:rPr>
          <w:rFonts w:ascii="Times New Roman" w:hAnsi="Times New Roman" w:cs="Times New Roman"/>
          <w:sz w:val="28"/>
          <w:szCs w:val="28"/>
        </w:rPr>
        <w:t>пять</w:t>
      </w:r>
      <w:r w:rsidRPr="009B0A39">
        <w:rPr>
          <w:rFonts w:ascii="Times New Roman" w:hAnsi="Times New Roman" w:cs="Times New Roman"/>
          <w:sz w:val="28"/>
          <w:szCs w:val="28"/>
        </w:rPr>
        <w:t>)</w:t>
      </w:r>
      <w:r>
        <w:rPr>
          <w:rFonts w:ascii="Times New Roman" w:hAnsi="Times New Roman" w:cs="Times New Roman"/>
          <w:sz w:val="28"/>
          <w:szCs w:val="28"/>
        </w:rPr>
        <w:t xml:space="preserve">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rsidR="00446E9D" w:rsidRPr="009B0A39" w:rsidRDefault="00446E9D" w:rsidP="00446E9D">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оговора, в том числе:</w:t>
      </w:r>
    </w:p>
    <w:p w:rsidR="00446E9D" w:rsidRPr="009B0A39" w:rsidRDefault="00446E9D" w:rsidP="00446E9D">
      <w:pPr>
        <w:pStyle w:val="a5"/>
        <w:numPr>
          <w:ilvl w:val="0"/>
          <w:numId w:val="2"/>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446E9D" w:rsidRPr="009B0A39" w:rsidRDefault="00446E9D" w:rsidP="00446E9D">
      <w:pPr>
        <w:pStyle w:val="a5"/>
        <w:numPr>
          <w:ilvl w:val="0"/>
          <w:numId w:val="2"/>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446E9D" w:rsidRDefault="00446E9D" w:rsidP="00446E9D">
      <w:pPr>
        <w:pStyle w:val="a5"/>
        <w:numPr>
          <w:ilvl w:val="0"/>
          <w:numId w:val="2"/>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446E9D" w:rsidRDefault="00446E9D" w:rsidP="00446E9D">
      <w:pPr>
        <w:pStyle w:val="a5"/>
        <w:widowControl w:val="0"/>
        <w:numPr>
          <w:ilvl w:val="0"/>
          <w:numId w:val="2"/>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446E9D" w:rsidRPr="005718D9" w:rsidRDefault="00446E9D" w:rsidP="00446E9D">
      <w:pPr>
        <w:pStyle w:val="a5"/>
        <w:numPr>
          <w:ilvl w:val="0"/>
          <w:numId w:val="2"/>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446E9D" w:rsidRPr="005718D9" w:rsidRDefault="00446E9D" w:rsidP="00446E9D">
      <w:pPr>
        <w:pStyle w:val="a5"/>
        <w:suppressAutoHyphens/>
        <w:ind w:left="0" w:firstLine="709"/>
        <w:jc w:val="both"/>
        <w:rPr>
          <w:sz w:val="28"/>
          <w:szCs w:val="28"/>
        </w:rPr>
      </w:pPr>
      <w:r w:rsidRPr="005718D9">
        <w:rPr>
          <w:sz w:val="28"/>
          <w:szCs w:val="28"/>
        </w:rPr>
        <w:t xml:space="preserve">В случае отсутствия требования в Заявке Заказчика в части выполнения ПРР со стороны Исполнителя или в случае уменьшения времени </w:t>
      </w:r>
      <w:r w:rsidRPr="005718D9">
        <w:rPr>
          <w:sz w:val="28"/>
          <w:szCs w:val="28"/>
        </w:rPr>
        <w:br/>
        <w:t xml:space="preserve">на осуществление ПРР в сравнении с нормативами, установленными </w:t>
      </w:r>
      <w:r w:rsidRPr="00B8620E">
        <w:rPr>
          <w:spacing w:val="-4"/>
          <w:sz w:val="28"/>
          <w:szCs w:val="28"/>
        </w:rPr>
        <w:t>приложением № 2 к ТЗ, итоговая стои</w:t>
      </w:r>
      <w:r>
        <w:rPr>
          <w:spacing w:val="-4"/>
          <w:sz w:val="28"/>
          <w:szCs w:val="28"/>
        </w:rPr>
        <w:t>мость оказанных услуг снижается</w:t>
      </w:r>
      <w:r>
        <w:rPr>
          <w:spacing w:val="-4"/>
          <w:sz w:val="28"/>
          <w:szCs w:val="28"/>
        </w:rPr>
        <w:br/>
      </w:r>
      <w:r w:rsidRPr="00B8620E">
        <w:rPr>
          <w:spacing w:val="-6"/>
          <w:sz w:val="28"/>
          <w:szCs w:val="28"/>
        </w:rPr>
        <w:t>на сумму, рассчитанную в соответствии с методикой (приложение № 3 к ТЗ).</w:t>
      </w:r>
    </w:p>
    <w:p w:rsidR="00446E9D" w:rsidRPr="009B0A39" w:rsidRDefault="00446E9D" w:rsidP="00446E9D">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446E9D" w:rsidRPr="009B0A39" w:rsidRDefault="00446E9D" w:rsidP="00446E9D">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446E9D" w:rsidRPr="009B0A39" w:rsidRDefault="00446E9D" w:rsidP="00446E9D">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446E9D" w:rsidRPr="009B0A39" w:rsidRDefault="00446E9D" w:rsidP="00446E9D">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446E9D" w:rsidRDefault="00446E9D" w:rsidP="00446E9D">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технического задания осуще</w:t>
      </w:r>
      <w:r>
        <w:rPr>
          <w:rFonts w:ascii="Times New Roman" w:hAnsi="Times New Roman" w:cs="Times New Roman"/>
          <w:sz w:val="28"/>
          <w:szCs w:val="28"/>
        </w:rPr>
        <w:t xml:space="preserve">ствляется Заказчиком в течение 15 </w:t>
      </w:r>
      <w:r w:rsidRPr="00626A47">
        <w:rPr>
          <w:rFonts w:ascii="Times New Roman" w:hAnsi="Times New Roman" w:cs="Times New Roman"/>
          <w:sz w:val="28"/>
          <w:szCs w:val="28"/>
        </w:rPr>
        <w:t>(</w:t>
      </w:r>
      <w:r>
        <w:rPr>
          <w:rFonts w:ascii="Times New Roman" w:hAnsi="Times New Roman" w:cs="Times New Roman"/>
          <w:sz w:val="28"/>
          <w:szCs w:val="28"/>
        </w:rPr>
        <w:t>пятнадцати</w:t>
      </w:r>
      <w:r w:rsidRPr="00626A47">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446E9D" w:rsidRPr="009B0A39" w:rsidRDefault="00446E9D" w:rsidP="00446E9D">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446E9D" w:rsidRPr="00841697" w:rsidRDefault="00446E9D" w:rsidP="00446E9D">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3</w:t>
      </w:r>
      <w:r w:rsidRPr="00841697">
        <w:rPr>
          <w:sz w:val="28"/>
          <w:szCs w:val="28"/>
        </w:rPr>
        <w:t xml:space="preserve"> (</w:t>
      </w:r>
      <w:r>
        <w:rPr>
          <w:sz w:val="28"/>
          <w:szCs w:val="28"/>
        </w:rPr>
        <w:t>трех</w:t>
      </w:r>
      <w:r w:rsidRPr="00841697">
        <w:rPr>
          <w:sz w:val="28"/>
          <w:szCs w:val="28"/>
        </w:rPr>
        <w:t xml:space="preserve">) рабочих дней после окончания </w:t>
      </w:r>
      <w:r w:rsidRPr="00841697">
        <w:rPr>
          <w:sz w:val="28"/>
          <w:szCs w:val="28"/>
        </w:rPr>
        <w:lastRenderedPageBreak/>
        <w:t>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rsidR="00446E9D" w:rsidRDefault="00446E9D" w:rsidP="00446E9D">
      <w:pPr>
        <w:pStyle w:val="aa"/>
        <w:numPr>
          <w:ilvl w:val="0"/>
          <w:numId w:val="3"/>
        </w:numPr>
        <w:tabs>
          <w:tab w:val="left" w:pos="1134"/>
        </w:tabs>
        <w:suppressAutoHyphens/>
        <w:spacing w:before="0" w:after="0"/>
        <w:ind w:left="709" w:firstLine="0"/>
        <w:jc w:val="both"/>
        <w:rPr>
          <w:sz w:val="28"/>
          <w:szCs w:val="28"/>
        </w:rPr>
      </w:pPr>
      <w:r>
        <w:rPr>
          <w:sz w:val="28"/>
          <w:szCs w:val="28"/>
        </w:rPr>
        <w:t>заявки Заказчика;</w:t>
      </w:r>
    </w:p>
    <w:p w:rsidR="00446E9D" w:rsidRDefault="00446E9D" w:rsidP="00446E9D">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rsidR="00446E9D" w:rsidRDefault="00446E9D" w:rsidP="00446E9D">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1"/>
      </w:r>
      <w:r>
        <w:rPr>
          <w:rFonts w:ascii="Times New Roman" w:hAnsi="Times New Roman" w:cs="Times New Roman"/>
          <w:sz w:val="28"/>
          <w:szCs w:val="28"/>
        </w:rPr>
        <w:t>.</w:t>
      </w:r>
    </w:p>
    <w:p w:rsidR="00446E9D" w:rsidRPr="00841697" w:rsidRDefault="00446E9D" w:rsidP="00446E9D">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rsidR="00446E9D" w:rsidRDefault="00446E9D" w:rsidP="00446E9D">
      <w:pPr>
        <w:pStyle w:val="aa"/>
        <w:numPr>
          <w:ilvl w:val="0"/>
          <w:numId w:val="3"/>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rsidR="00446E9D" w:rsidRDefault="00446E9D" w:rsidP="00446E9D">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реестр прибытия и убытия транспорта.</w:t>
      </w:r>
    </w:p>
    <w:p w:rsidR="00446E9D" w:rsidRDefault="00446E9D" w:rsidP="00446E9D">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в течение 10 (десяти) рабочих дней с момента получения от Заказчика перечня выявленных замечаний и (или) недостатков.</w:t>
      </w:r>
    </w:p>
    <w:p w:rsidR="00446E9D" w:rsidRPr="009B0A39" w:rsidRDefault="00446E9D" w:rsidP="00446E9D">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446E9D" w:rsidRPr="00A42776" w:rsidRDefault="00446E9D" w:rsidP="00446E9D">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446E9D" w:rsidRDefault="00446E9D" w:rsidP="00446E9D">
      <w:pPr>
        <w:pStyle w:val="aa"/>
        <w:suppressAutoHyphens/>
        <w:spacing w:before="0" w:after="0"/>
        <w:ind w:firstLine="709"/>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5</w:t>
      </w:r>
      <w:r w:rsidRPr="00687FF9">
        <w:rPr>
          <w:sz w:val="28"/>
          <w:szCs w:val="28"/>
          <w:lang w:eastAsia="ar-SA"/>
        </w:rPr>
        <w:t xml:space="preserve"> (</w:t>
      </w:r>
      <w:r>
        <w:rPr>
          <w:sz w:val="28"/>
          <w:szCs w:val="28"/>
          <w:lang w:eastAsia="ar-SA"/>
        </w:rPr>
        <w:t>пяти</w:t>
      </w:r>
      <w:r w:rsidRPr="00687FF9">
        <w:rPr>
          <w:sz w:val="28"/>
          <w:szCs w:val="28"/>
          <w:lang w:eastAsia="ar-SA"/>
        </w:rPr>
        <w:t xml:space="preserve">) календарных дней с даты их обнаружения. </w:t>
      </w:r>
    </w:p>
    <w:p w:rsidR="00446E9D" w:rsidRPr="00687FF9" w:rsidRDefault="00446E9D" w:rsidP="00446E9D">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446E9D" w:rsidRDefault="00446E9D" w:rsidP="00446E9D">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446E9D" w:rsidRPr="009B0A39" w:rsidRDefault="00446E9D" w:rsidP="00446E9D">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446E9D" w:rsidRPr="009B0A39" w:rsidRDefault="00446E9D" w:rsidP="00446E9D">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446E9D" w:rsidRDefault="00446E9D" w:rsidP="00446E9D">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446E9D" w:rsidRPr="009B0A39" w:rsidRDefault="00446E9D" w:rsidP="00446E9D">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446E9D" w:rsidRPr="0014474E" w:rsidTr="00561D4C">
        <w:trPr>
          <w:tblHeader/>
        </w:trPr>
        <w:tc>
          <w:tcPr>
            <w:tcW w:w="1418" w:type="dxa"/>
          </w:tcPr>
          <w:p w:rsidR="00446E9D" w:rsidRPr="0014474E" w:rsidRDefault="00446E9D" w:rsidP="00561D4C">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446E9D" w:rsidRPr="0014474E" w:rsidRDefault="00446E9D" w:rsidP="00561D4C">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446E9D" w:rsidRPr="0014474E" w:rsidTr="00561D4C">
        <w:trPr>
          <w:trHeight w:val="308"/>
        </w:trPr>
        <w:tc>
          <w:tcPr>
            <w:tcW w:w="1418"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446E9D" w:rsidRPr="0014474E" w:rsidRDefault="00446E9D" w:rsidP="00561D4C">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 xml:space="preserve">Характеристики оказываемых услуг </w:t>
            </w:r>
          </w:p>
        </w:tc>
        <w:tc>
          <w:tcPr>
            <w:tcW w:w="1134"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446E9D" w:rsidRPr="0014474E" w:rsidTr="00561D4C">
        <w:trPr>
          <w:trHeight w:val="343"/>
        </w:trPr>
        <w:tc>
          <w:tcPr>
            <w:tcW w:w="1418"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446E9D" w:rsidRPr="0014474E" w:rsidRDefault="00446E9D" w:rsidP="00561D4C">
            <w:pPr>
              <w:pStyle w:val="a5"/>
              <w:suppressAutoHyphens/>
              <w:ind w:left="0"/>
            </w:pPr>
            <w:r w:rsidRPr="0014474E">
              <w:t>Условие вместимости ТС и нормативное время ПРР</w:t>
            </w:r>
          </w:p>
        </w:tc>
        <w:tc>
          <w:tcPr>
            <w:tcW w:w="1134"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446E9D" w:rsidRPr="0014474E" w:rsidTr="00561D4C">
        <w:tc>
          <w:tcPr>
            <w:tcW w:w="1418"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446E9D" w:rsidRPr="0014474E" w:rsidRDefault="00446E9D" w:rsidP="00561D4C">
            <w:pPr>
              <w:pStyle w:val="a5"/>
              <w:suppressAutoHyphens/>
              <w:ind w:left="0"/>
            </w:pPr>
            <w:r w:rsidRPr="00312C9D">
              <w:rPr>
                <w:bCs/>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rsidR="00446E9D" w:rsidRPr="0014474E" w:rsidRDefault="00446E9D" w:rsidP="00561D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bl>
    <w:p w:rsidR="00446E9D" w:rsidRPr="00803B8F" w:rsidRDefault="00446E9D" w:rsidP="00446E9D">
      <w:pPr>
        <w:suppressAutoHyphens/>
        <w:spacing w:after="0" w:line="240" w:lineRule="auto"/>
        <w:rPr>
          <w:rFonts w:ascii="Times New Roman" w:hAnsi="Times New Roman"/>
        </w:rPr>
        <w:sectPr w:rsidR="00446E9D" w:rsidRPr="00803B8F" w:rsidSect="009C01CB">
          <w:headerReference w:type="default" r:id="rId7"/>
          <w:headerReference w:type="first" r:id="rId8"/>
          <w:pgSz w:w="11906" w:h="16838"/>
          <w:pgMar w:top="1134" w:right="851" w:bottom="1134" w:left="1701" w:header="709" w:footer="709" w:gutter="0"/>
          <w:pgNumType w:start="1"/>
          <w:cols w:space="708"/>
          <w:docGrid w:linePitch="381"/>
        </w:sectPr>
      </w:pPr>
    </w:p>
    <w:p w:rsidR="00446E9D" w:rsidRDefault="00446E9D" w:rsidP="00446E9D">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rsidR="00446E9D" w:rsidRDefault="00446E9D" w:rsidP="00446E9D">
      <w:pPr>
        <w:suppressAutoHyphens/>
        <w:spacing w:after="0" w:line="240" w:lineRule="auto"/>
        <w:jc w:val="center"/>
        <w:rPr>
          <w:rFonts w:ascii="Times New Roman" w:hAnsi="Times New Roman"/>
          <w:b/>
          <w:bCs/>
          <w:sz w:val="28"/>
          <w:szCs w:val="28"/>
        </w:rPr>
      </w:pPr>
      <w:r w:rsidRPr="00892C68">
        <w:rPr>
          <w:rFonts w:ascii="Times New Roman" w:hAnsi="Times New Roman"/>
          <w:b/>
          <w:bCs/>
          <w:sz w:val="28"/>
          <w:szCs w:val="28"/>
        </w:rPr>
        <w:t>Характеристики оказываемых услуг</w:t>
      </w:r>
    </w:p>
    <w:p w:rsidR="00446E9D" w:rsidRPr="007D7A7C" w:rsidRDefault="00446E9D" w:rsidP="00446E9D">
      <w:pPr>
        <w:suppressAutoHyphens/>
        <w:spacing w:after="0" w:line="240" w:lineRule="auto"/>
        <w:jc w:val="center"/>
        <w:rPr>
          <w:rFonts w:ascii="Times New Roman" w:hAnsi="Times New Roman"/>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651"/>
        <w:gridCol w:w="1683"/>
        <w:gridCol w:w="3152"/>
        <w:gridCol w:w="1723"/>
        <w:gridCol w:w="1436"/>
        <w:gridCol w:w="863"/>
        <w:gridCol w:w="864"/>
        <w:gridCol w:w="863"/>
        <w:gridCol w:w="1007"/>
        <w:gridCol w:w="864"/>
        <w:gridCol w:w="577"/>
        <w:gridCol w:w="484"/>
      </w:tblGrid>
      <w:tr w:rsidR="00446E9D" w:rsidRPr="00486439" w:rsidTr="00561D4C">
        <w:trPr>
          <w:trHeight w:val="788"/>
          <w:jc w:val="center"/>
        </w:trPr>
        <w:tc>
          <w:tcPr>
            <w:tcW w:w="398" w:type="dxa"/>
            <w:vMerge w:val="restart"/>
            <w:shd w:val="clear" w:color="auto" w:fill="auto"/>
            <w:textDirection w:val="btLr"/>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p>
        </w:tc>
        <w:tc>
          <w:tcPr>
            <w:tcW w:w="660" w:type="dxa"/>
            <w:vMerge w:val="restart"/>
            <w:textDirection w:val="btL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лота</w:t>
            </w:r>
          </w:p>
        </w:tc>
        <w:tc>
          <w:tcPr>
            <w:tcW w:w="6691" w:type="dxa"/>
            <w:gridSpan w:val="3"/>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Маршрут</w:t>
            </w:r>
            <w:r>
              <w:rPr>
                <w:rStyle w:val="a9"/>
                <w:rFonts w:ascii="Times New Roman" w:eastAsia="Times New Roman" w:hAnsi="Times New Roman"/>
                <w:color w:val="000000"/>
                <w:sz w:val="24"/>
                <w:szCs w:val="24"/>
                <w:lang w:eastAsia="ru-RU"/>
              </w:rPr>
              <w:footnoteReference w:id="2"/>
            </w:r>
          </w:p>
        </w:tc>
        <w:tc>
          <w:tcPr>
            <w:tcW w:w="1463" w:type="dxa"/>
            <w:vMerge w:val="restart"/>
            <w:shd w:val="clear" w:color="auto" w:fill="auto"/>
            <w:textDirection w:val="btLr"/>
            <w:vAlign w:val="center"/>
            <w:hideMark/>
          </w:tcPr>
          <w:p w:rsidR="00446E9D" w:rsidRPr="00486439" w:rsidRDefault="00446E9D" w:rsidP="00561D4C">
            <w:pPr>
              <w:suppressAutoHyphens/>
              <w:spacing w:after="0" w:line="240" w:lineRule="auto"/>
              <w:ind w:left="-105"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Вид обмена</w:t>
            </w:r>
          </w:p>
        </w:tc>
        <w:tc>
          <w:tcPr>
            <w:tcW w:w="877" w:type="dxa"/>
            <w:vMerge w:val="restart"/>
            <w:shd w:val="clear" w:color="auto" w:fill="auto"/>
            <w:textDirection w:val="btLr"/>
            <w:vAlign w:val="center"/>
            <w:hideMark/>
          </w:tcPr>
          <w:p w:rsidR="00446E9D" w:rsidRPr="00486439" w:rsidRDefault="00446E9D" w:rsidP="00561D4C">
            <w:pPr>
              <w:suppressAutoHyphens/>
              <w:spacing w:after="0" w:line="240" w:lineRule="auto"/>
              <w:ind w:left="-104"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 xml:space="preserve">Грузоподъемность </w:t>
            </w:r>
            <w:r>
              <w:rPr>
                <w:rFonts w:ascii="Times New Roman" w:eastAsia="Times New Roman" w:hAnsi="Times New Roman"/>
                <w:color w:val="000000"/>
                <w:sz w:val="24"/>
                <w:szCs w:val="24"/>
                <w:lang w:eastAsia="ru-RU"/>
              </w:rPr>
              <w:t>ТС,</w:t>
            </w:r>
            <w:r w:rsidRPr="00486439">
              <w:rPr>
                <w:rFonts w:ascii="Times New Roman" w:eastAsia="Times New Roman" w:hAnsi="Times New Roman"/>
                <w:color w:val="000000"/>
                <w:sz w:val="24"/>
                <w:szCs w:val="24"/>
                <w:lang w:eastAsia="ru-RU"/>
              </w:rPr>
              <w:t xml:space="preserve"> т</w:t>
            </w:r>
          </w:p>
        </w:tc>
        <w:tc>
          <w:tcPr>
            <w:tcW w:w="878" w:type="dxa"/>
            <w:vMerge w:val="restart"/>
            <w:shd w:val="clear" w:color="auto" w:fill="auto"/>
            <w:textDirection w:val="btLr"/>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 xml:space="preserve">Объем грузового кузова </w:t>
            </w:r>
            <w:r>
              <w:rPr>
                <w:rFonts w:ascii="Times New Roman" w:eastAsia="Times New Roman" w:hAnsi="Times New Roman"/>
                <w:color w:val="000000"/>
                <w:sz w:val="24"/>
                <w:szCs w:val="24"/>
                <w:lang w:eastAsia="ru-RU"/>
              </w:rPr>
              <w:t>ТС,</w:t>
            </w:r>
            <w:r w:rsidRPr="00486439">
              <w:rPr>
                <w:rFonts w:ascii="Times New Roman" w:eastAsia="Times New Roman" w:hAnsi="Times New Roman"/>
                <w:color w:val="000000"/>
                <w:sz w:val="24"/>
                <w:szCs w:val="24"/>
                <w:lang w:eastAsia="ru-RU"/>
              </w:rPr>
              <w:t xml:space="preserve"> м</w:t>
            </w:r>
            <w:r w:rsidRPr="00486439">
              <w:rPr>
                <w:rFonts w:ascii="Times New Roman" w:eastAsia="Times New Roman" w:hAnsi="Times New Roman"/>
                <w:color w:val="000000"/>
                <w:sz w:val="24"/>
                <w:szCs w:val="24"/>
                <w:vertAlign w:val="superscript"/>
                <w:lang w:eastAsia="ru-RU"/>
              </w:rPr>
              <w:t>3</w:t>
            </w:r>
          </w:p>
        </w:tc>
        <w:tc>
          <w:tcPr>
            <w:tcW w:w="877" w:type="dxa"/>
            <w:vMerge w:val="restart"/>
            <w:shd w:val="clear" w:color="auto" w:fill="auto"/>
            <w:textDirection w:val="btLr"/>
            <w:vAlign w:val="center"/>
            <w:hideMark/>
          </w:tcPr>
          <w:p w:rsidR="00446E9D" w:rsidRPr="00486439" w:rsidRDefault="00446E9D" w:rsidP="00561D4C">
            <w:pPr>
              <w:suppressAutoHyphens/>
              <w:spacing w:after="0" w:line="240" w:lineRule="auto"/>
              <w:ind w:left="-110"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Планируемое количество заявок в сутки (информативно), шт</w:t>
            </w:r>
            <w:r>
              <w:rPr>
                <w:rFonts w:ascii="Times New Roman" w:eastAsia="Times New Roman" w:hAnsi="Times New Roman"/>
                <w:color w:val="000000"/>
                <w:sz w:val="24"/>
                <w:szCs w:val="24"/>
                <w:lang w:eastAsia="ru-RU"/>
              </w:rPr>
              <w:t>.</w:t>
            </w:r>
          </w:p>
        </w:tc>
        <w:tc>
          <w:tcPr>
            <w:tcW w:w="1024" w:type="dxa"/>
            <w:vMerge w:val="restart"/>
            <w:shd w:val="clear" w:color="auto" w:fill="auto"/>
            <w:textDirection w:val="btLr"/>
            <w:vAlign w:val="center"/>
            <w:hideMark/>
          </w:tcPr>
          <w:p w:rsidR="00446E9D" w:rsidRPr="00486439" w:rsidRDefault="00446E9D" w:rsidP="00561D4C">
            <w:pPr>
              <w:suppressAutoHyphens/>
              <w:spacing w:after="0" w:line="240" w:lineRule="auto"/>
              <w:ind w:left="-110"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Планируемое количество заявок в неделю (информативно), шт</w:t>
            </w:r>
            <w:r>
              <w:rPr>
                <w:rFonts w:ascii="Times New Roman" w:eastAsia="Times New Roman" w:hAnsi="Times New Roman"/>
                <w:color w:val="000000"/>
                <w:sz w:val="24"/>
                <w:szCs w:val="24"/>
                <w:lang w:eastAsia="ru-RU"/>
              </w:rPr>
              <w:t>.</w:t>
            </w:r>
          </w:p>
        </w:tc>
        <w:tc>
          <w:tcPr>
            <w:tcW w:w="878" w:type="dxa"/>
            <w:vMerge w:val="restart"/>
            <w:shd w:val="clear" w:color="auto" w:fill="auto"/>
            <w:textDirection w:val="btLr"/>
            <w:vAlign w:val="center"/>
            <w:hideMark/>
          </w:tcPr>
          <w:p w:rsidR="00446E9D" w:rsidRPr="00486439" w:rsidRDefault="00446E9D" w:rsidP="00561D4C">
            <w:pPr>
              <w:suppressAutoHyphens/>
              <w:spacing w:after="0" w:line="240" w:lineRule="auto"/>
              <w:ind w:left="-109"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 xml:space="preserve">Планируемое количество заявок </w:t>
            </w:r>
            <w:r w:rsidRPr="00486439">
              <w:rPr>
                <w:rFonts w:ascii="Times New Roman" w:eastAsia="Times New Roman" w:hAnsi="Times New Roman"/>
                <w:color w:val="000000"/>
                <w:sz w:val="24"/>
                <w:szCs w:val="24"/>
                <w:lang w:eastAsia="ru-RU"/>
              </w:rPr>
              <w:br/>
              <w:t>на период действия договора, шт</w:t>
            </w:r>
            <w:r>
              <w:rPr>
                <w:rFonts w:ascii="Times New Roman" w:eastAsia="Times New Roman" w:hAnsi="Times New Roman"/>
                <w:color w:val="000000"/>
                <w:sz w:val="24"/>
                <w:szCs w:val="24"/>
                <w:lang w:eastAsia="ru-RU"/>
              </w:rPr>
              <w:t>.</w:t>
            </w:r>
          </w:p>
        </w:tc>
        <w:tc>
          <w:tcPr>
            <w:tcW w:w="585" w:type="dxa"/>
            <w:vMerge w:val="restart"/>
            <w:shd w:val="clear" w:color="auto" w:fill="auto"/>
            <w:textDirection w:val="btLr"/>
            <w:vAlign w:val="center"/>
            <w:hideMark/>
          </w:tcPr>
          <w:p w:rsidR="00446E9D" w:rsidRPr="00486439" w:rsidRDefault="00446E9D" w:rsidP="00561D4C">
            <w:pPr>
              <w:suppressAutoHyphens/>
              <w:spacing w:after="0" w:line="240" w:lineRule="auto"/>
              <w:ind w:left="-10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Необхо</w:t>
            </w:r>
            <w:r w:rsidRPr="00486439">
              <w:rPr>
                <w:rFonts w:ascii="Times New Roman" w:eastAsia="Times New Roman" w:hAnsi="Times New Roman"/>
                <w:color w:val="000000"/>
                <w:sz w:val="24"/>
                <w:szCs w:val="24"/>
                <w:lang w:eastAsia="ru-RU"/>
              </w:rPr>
              <w:t xml:space="preserve">димость </w:t>
            </w:r>
            <w:proofErr w:type="spellStart"/>
            <w:r w:rsidRPr="00486439">
              <w:rPr>
                <w:rFonts w:ascii="Times New Roman" w:eastAsia="Times New Roman" w:hAnsi="Times New Roman"/>
                <w:color w:val="000000"/>
                <w:sz w:val="24"/>
                <w:szCs w:val="24"/>
                <w:lang w:eastAsia="ru-RU"/>
              </w:rPr>
              <w:t>гидроборта</w:t>
            </w:r>
            <w:proofErr w:type="spellEnd"/>
          </w:p>
        </w:tc>
        <w:tc>
          <w:tcPr>
            <w:tcW w:w="490" w:type="dxa"/>
            <w:vMerge w:val="restart"/>
            <w:shd w:val="clear" w:color="auto" w:fill="auto"/>
            <w:textDirection w:val="btLr"/>
            <w:vAlign w:val="center"/>
            <w:hideMark/>
          </w:tcPr>
          <w:p w:rsidR="00446E9D" w:rsidRPr="00486439" w:rsidRDefault="00446E9D" w:rsidP="00561D4C">
            <w:pPr>
              <w:suppressAutoHyphens/>
              <w:spacing w:after="0" w:line="240" w:lineRule="auto"/>
              <w:ind w:left="-104" w:right="113"/>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Сцепка</w:t>
            </w:r>
          </w:p>
        </w:tc>
      </w:tr>
      <w:tr w:rsidR="00446E9D" w:rsidRPr="00486439" w:rsidTr="00561D4C">
        <w:trPr>
          <w:cantSplit/>
          <w:trHeight w:val="3748"/>
          <w:jc w:val="center"/>
        </w:trPr>
        <w:tc>
          <w:tcPr>
            <w:tcW w:w="398"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660" w:type="dxa"/>
            <w:vMerge/>
            <w:textDirection w:val="btLr"/>
          </w:tcPr>
          <w:p w:rsidR="00446E9D" w:rsidRPr="00486439" w:rsidRDefault="00446E9D" w:rsidP="00561D4C">
            <w:pPr>
              <w:suppressAutoHyphens/>
              <w:spacing w:after="0" w:line="240" w:lineRule="auto"/>
              <w:ind w:left="-109" w:right="-108"/>
              <w:jc w:val="center"/>
              <w:rPr>
                <w:rFonts w:ascii="Times New Roman" w:eastAsia="Times New Roman" w:hAnsi="Times New Roman"/>
                <w:color w:val="000000"/>
                <w:sz w:val="24"/>
                <w:szCs w:val="24"/>
                <w:lang w:eastAsia="ru-RU"/>
              </w:rPr>
            </w:pPr>
          </w:p>
        </w:tc>
        <w:tc>
          <w:tcPr>
            <w:tcW w:w="1716" w:type="dxa"/>
            <w:textDirection w:val="btLr"/>
            <w:vAlign w:val="center"/>
          </w:tcPr>
          <w:p w:rsidR="00446E9D" w:rsidRPr="00486439" w:rsidRDefault="00446E9D" w:rsidP="00561D4C">
            <w:pPr>
              <w:suppressAutoHyphens/>
              <w:spacing w:after="0" w:line="240" w:lineRule="auto"/>
              <w:ind w:left="-109"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Пункт подачи</w:t>
            </w:r>
          </w:p>
        </w:tc>
        <w:tc>
          <w:tcPr>
            <w:tcW w:w="3218" w:type="dxa"/>
            <w:textDirection w:val="btLr"/>
            <w:vAlign w:val="center"/>
          </w:tcPr>
          <w:p w:rsidR="00446E9D" w:rsidRPr="00486439" w:rsidRDefault="00446E9D" w:rsidP="00561D4C">
            <w:pPr>
              <w:suppressAutoHyphens/>
              <w:spacing w:after="0" w:line="240" w:lineRule="auto"/>
              <w:ind w:left="-101"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Пункт обмена</w:t>
            </w:r>
          </w:p>
        </w:tc>
        <w:tc>
          <w:tcPr>
            <w:tcW w:w="1756" w:type="dxa"/>
            <w:textDirection w:val="btLr"/>
            <w:vAlign w:val="center"/>
          </w:tcPr>
          <w:p w:rsidR="00446E9D" w:rsidRPr="00486439" w:rsidRDefault="00446E9D" w:rsidP="00561D4C">
            <w:pPr>
              <w:suppressAutoHyphens/>
              <w:spacing w:after="0" w:line="240" w:lineRule="auto"/>
              <w:ind w:left="-108"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Пункт назначения</w:t>
            </w:r>
          </w:p>
        </w:tc>
        <w:tc>
          <w:tcPr>
            <w:tcW w:w="1463"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877"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878"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877"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1024"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878"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585"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490" w:type="dxa"/>
            <w:vMerge/>
            <w:vAlign w:val="center"/>
            <w:hideMark/>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r>
      <w:tr w:rsidR="00446E9D" w:rsidRPr="00486439" w:rsidTr="00561D4C">
        <w:trPr>
          <w:trHeight w:val="18"/>
          <w:jc w:val="center"/>
        </w:trPr>
        <w:tc>
          <w:tcPr>
            <w:tcW w:w="398"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1</w:t>
            </w:r>
          </w:p>
        </w:tc>
        <w:tc>
          <w:tcPr>
            <w:tcW w:w="660" w:type="dxa"/>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p>
        </w:tc>
        <w:tc>
          <w:tcPr>
            <w:tcW w:w="6691" w:type="dxa"/>
            <w:gridSpan w:val="3"/>
            <w:vAlign w:val="center"/>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463"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877"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878"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877"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024"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878"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585"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10</w:t>
            </w:r>
          </w:p>
        </w:tc>
        <w:tc>
          <w:tcPr>
            <w:tcW w:w="490" w:type="dxa"/>
            <w:shd w:val="clear" w:color="auto" w:fill="auto"/>
            <w:vAlign w:val="center"/>
            <w:hideMark/>
          </w:tcPr>
          <w:p w:rsidR="00446E9D" w:rsidRPr="00486439" w:rsidRDefault="00446E9D" w:rsidP="00561D4C">
            <w:pPr>
              <w:suppressAutoHyphens/>
              <w:spacing w:after="0" w:line="240" w:lineRule="auto"/>
              <w:ind w:left="-107" w:right="-108"/>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11</w:t>
            </w:r>
          </w:p>
        </w:tc>
      </w:tr>
      <w:tr w:rsidR="00446E9D" w:rsidRPr="00486439" w:rsidTr="00561D4C">
        <w:trPr>
          <w:trHeight w:val="18"/>
          <w:jc w:val="center"/>
        </w:trPr>
        <w:tc>
          <w:tcPr>
            <w:tcW w:w="398"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p>
        </w:tc>
        <w:tc>
          <w:tcPr>
            <w:tcW w:w="660" w:type="dxa"/>
          </w:tcPr>
          <w:p w:rsidR="00446E9D" w:rsidRPr="00486439" w:rsidRDefault="00446E9D" w:rsidP="00561D4C">
            <w:pPr>
              <w:suppressAutoHyphens/>
              <w:spacing w:after="0" w:line="240" w:lineRule="auto"/>
              <w:ind w:left="-15" w:right="-108"/>
              <w:jc w:val="center"/>
              <w:rPr>
                <w:rFonts w:ascii="Times New Roman" w:eastAsia="Times New Roman" w:hAnsi="Times New Roman"/>
                <w:i/>
                <w:iCs/>
                <w:color w:val="000000"/>
                <w:sz w:val="24"/>
                <w:szCs w:val="24"/>
                <w:lang w:eastAsia="ru-RU"/>
              </w:rPr>
            </w:pPr>
          </w:p>
        </w:tc>
        <w:tc>
          <w:tcPr>
            <w:tcW w:w="1716" w:type="dxa"/>
            <w:vAlign w:val="center"/>
          </w:tcPr>
          <w:p w:rsidR="00446E9D" w:rsidRPr="00EC3D8E" w:rsidRDefault="00446E9D" w:rsidP="00561D4C">
            <w:pPr>
              <w:suppressAutoHyphens/>
              <w:spacing w:after="0" w:line="240" w:lineRule="auto"/>
              <w:ind w:left="-15" w:right="-108"/>
              <w:jc w:val="center"/>
              <w:rPr>
                <w:rFonts w:ascii="Times New Roman" w:eastAsia="Times New Roman" w:hAnsi="Times New Roman"/>
                <w:iCs/>
                <w:color w:val="000000"/>
                <w:sz w:val="24"/>
                <w:szCs w:val="24"/>
                <w:lang w:eastAsia="ru-RU"/>
              </w:rPr>
            </w:pPr>
            <w:r w:rsidRPr="00EC3D8E">
              <w:rPr>
                <w:rFonts w:ascii="Times New Roman" w:eastAsia="Times New Roman" w:hAnsi="Times New Roman"/>
                <w:iCs/>
                <w:color w:val="000000"/>
                <w:sz w:val="24"/>
                <w:szCs w:val="24"/>
                <w:lang w:eastAsia="ru-RU"/>
              </w:rPr>
              <w:t>Екатеринбург</w:t>
            </w:r>
          </w:p>
        </w:tc>
        <w:tc>
          <w:tcPr>
            <w:tcW w:w="3218" w:type="dxa"/>
            <w:vAlign w:val="center"/>
          </w:tcPr>
          <w:p w:rsidR="00446E9D" w:rsidRPr="00EC3D8E" w:rsidRDefault="00446E9D" w:rsidP="00561D4C">
            <w:pPr>
              <w:suppressAutoHyphens/>
              <w:spacing w:after="0" w:line="240" w:lineRule="auto"/>
              <w:ind w:left="-15" w:right="-108"/>
              <w:jc w:val="center"/>
              <w:rPr>
                <w:rFonts w:ascii="Times New Roman" w:eastAsia="Times New Roman" w:hAnsi="Times New Roman"/>
                <w:iCs/>
                <w:color w:val="000000"/>
                <w:sz w:val="24"/>
                <w:szCs w:val="24"/>
                <w:lang w:eastAsia="ru-RU"/>
              </w:rPr>
            </w:pPr>
            <w:r>
              <w:rPr>
                <w:rFonts w:ascii="Times New Roman" w:eastAsia="Times New Roman" w:hAnsi="Times New Roman"/>
                <w:iCs/>
                <w:color w:val="000000"/>
                <w:sz w:val="24"/>
                <w:szCs w:val="24"/>
                <w:lang w:eastAsia="ru-RU"/>
              </w:rPr>
              <w:t>Пермь</w:t>
            </w:r>
          </w:p>
        </w:tc>
        <w:tc>
          <w:tcPr>
            <w:tcW w:w="1756" w:type="dxa"/>
            <w:vAlign w:val="center"/>
          </w:tcPr>
          <w:p w:rsidR="00446E9D" w:rsidRPr="00EC3D8E" w:rsidRDefault="00446E9D" w:rsidP="00561D4C">
            <w:pPr>
              <w:suppressAutoHyphens/>
              <w:spacing w:after="0" w:line="240" w:lineRule="auto"/>
              <w:ind w:left="-15" w:right="-108"/>
              <w:jc w:val="center"/>
              <w:rPr>
                <w:rFonts w:ascii="Times New Roman" w:eastAsia="Times New Roman" w:hAnsi="Times New Roman"/>
                <w:iCs/>
                <w:color w:val="000000"/>
                <w:sz w:val="24"/>
                <w:szCs w:val="24"/>
                <w:lang w:eastAsia="ru-RU"/>
              </w:rPr>
            </w:pPr>
            <w:r w:rsidRPr="00EC3D8E">
              <w:rPr>
                <w:rFonts w:ascii="Times New Roman" w:eastAsia="Times New Roman" w:hAnsi="Times New Roman"/>
                <w:iCs/>
                <w:color w:val="000000"/>
                <w:sz w:val="24"/>
                <w:szCs w:val="24"/>
                <w:lang w:eastAsia="ru-RU"/>
              </w:rPr>
              <w:t>Екатеринбург</w:t>
            </w:r>
          </w:p>
        </w:tc>
        <w:tc>
          <w:tcPr>
            <w:tcW w:w="1463" w:type="dxa"/>
            <w:shd w:val="clear" w:color="auto" w:fill="auto"/>
            <w:vAlign w:val="center"/>
          </w:tcPr>
          <w:p w:rsidR="00446E9D" w:rsidRPr="00EC3D8E" w:rsidRDefault="00446E9D" w:rsidP="00561D4C">
            <w:pPr>
              <w:suppressAutoHyphens/>
              <w:spacing w:after="0" w:line="240" w:lineRule="auto"/>
              <w:ind w:left="-105" w:right="-108"/>
              <w:jc w:val="center"/>
              <w:rPr>
                <w:rFonts w:ascii="Times New Roman" w:eastAsia="Times New Roman" w:hAnsi="Times New Roman"/>
                <w:iCs/>
                <w:color w:val="000000"/>
                <w:sz w:val="24"/>
                <w:szCs w:val="24"/>
                <w:lang w:eastAsia="ru-RU"/>
              </w:rPr>
            </w:pPr>
            <w:r w:rsidRPr="00EC3D8E">
              <w:rPr>
                <w:rFonts w:ascii="Times New Roman" w:eastAsia="Times New Roman" w:hAnsi="Times New Roman"/>
                <w:iCs/>
                <w:color w:val="000000"/>
                <w:sz w:val="24"/>
                <w:szCs w:val="24"/>
                <w:lang w:eastAsia="ru-RU"/>
              </w:rPr>
              <w:t xml:space="preserve">Россыпь/ </w:t>
            </w:r>
            <w:proofErr w:type="spellStart"/>
            <w:r w:rsidRPr="00EC3D8E">
              <w:rPr>
                <w:rFonts w:ascii="Times New Roman" w:eastAsia="Times New Roman" w:hAnsi="Times New Roman"/>
                <w:iCs/>
                <w:color w:val="000000"/>
                <w:sz w:val="24"/>
                <w:szCs w:val="24"/>
                <w:lang w:eastAsia="ru-RU"/>
              </w:rPr>
              <w:t>европалеты</w:t>
            </w:r>
            <w:proofErr w:type="spellEnd"/>
            <w:r w:rsidRPr="00EC3D8E">
              <w:rPr>
                <w:rFonts w:ascii="Times New Roman" w:eastAsia="Times New Roman" w:hAnsi="Times New Roman"/>
                <w:iCs/>
                <w:color w:val="000000"/>
                <w:sz w:val="24"/>
                <w:szCs w:val="24"/>
                <w:lang w:eastAsia="ru-RU"/>
              </w:rPr>
              <w:t>/ контейнеры</w:t>
            </w:r>
          </w:p>
        </w:tc>
        <w:tc>
          <w:tcPr>
            <w:tcW w:w="877"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878"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p>
        </w:tc>
        <w:tc>
          <w:tcPr>
            <w:tcW w:w="877"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024"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878"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365</w:t>
            </w:r>
          </w:p>
        </w:tc>
        <w:tc>
          <w:tcPr>
            <w:tcW w:w="585"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490" w:type="dxa"/>
            <w:shd w:val="clear" w:color="auto" w:fill="auto"/>
            <w:vAlign w:val="center"/>
          </w:tcPr>
          <w:p w:rsidR="00446E9D" w:rsidRPr="00486439" w:rsidRDefault="00446E9D" w:rsidP="00561D4C">
            <w:pPr>
              <w:suppressAutoHyphens/>
              <w:spacing w:after="0" w:line="240" w:lineRule="auto"/>
              <w:ind w:left="-15" w:right="-10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r>
    </w:tbl>
    <w:p w:rsidR="00446E9D" w:rsidRPr="0052232F" w:rsidRDefault="00446E9D" w:rsidP="00446E9D">
      <w:pPr>
        <w:pStyle w:val="ConsPlusNormal"/>
        <w:keepNext/>
        <w:suppressAutoHyphens/>
        <w:ind w:left="720" w:firstLine="0"/>
        <w:jc w:val="both"/>
        <w:rPr>
          <w:rFonts w:ascii="Times New Roman" w:hAnsi="Times New Roman" w:cs="Times New Roman"/>
          <w:color w:val="000000"/>
          <w:sz w:val="28"/>
          <w:szCs w:val="28"/>
        </w:rPr>
      </w:pPr>
      <w:r w:rsidRPr="0052232F">
        <w:rPr>
          <w:rFonts w:ascii="Times New Roman" w:hAnsi="Times New Roman" w:cs="Times New Roman"/>
          <w:color w:val="000000"/>
          <w:sz w:val="28"/>
          <w:szCs w:val="28"/>
        </w:rPr>
        <w:lastRenderedPageBreak/>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8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6"/>
        <w:gridCol w:w="2581"/>
        <w:gridCol w:w="2060"/>
        <w:gridCol w:w="2061"/>
        <w:gridCol w:w="2061"/>
        <w:gridCol w:w="2064"/>
      </w:tblGrid>
      <w:tr w:rsidR="00446E9D" w:rsidRPr="00507351" w:rsidTr="00561D4C">
        <w:trPr>
          <w:trHeight w:hRule="exact" w:val="886"/>
        </w:trPr>
        <w:tc>
          <w:tcPr>
            <w:tcW w:w="2816" w:type="dxa"/>
            <w:vMerge w:val="restart"/>
            <w:tcMar>
              <w:top w:w="0" w:type="dxa"/>
              <w:left w:w="108" w:type="dxa"/>
              <w:bottom w:w="0" w:type="dxa"/>
              <w:right w:w="108" w:type="dxa"/>
            </w:tcMar>
            <w:vAlign w:val="center"/>
            <w:hideMark/>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ТС</w:t>
            </w:r>
            <w:r w:rsidRPr="00486439">
              <w:rPr>
                <w:rFonts w:ascii="Times New Roman" w:hAnsi="Times New Roman"/>
                <w:color w:val="000000"/>
                <w:sz w:val="24"/>
                <w:szCs w:val="24"/>
                <w:lang w:eastAsia="ru-RU"/>
              </w:rPr>
              <w:t>,</w:t>
            </w:r>
            <w:r>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t>т</w:t>
            </w:r>
          </w:p>
        </w:tc>
        <w:tc>
          <w:tcPr>
            <w:tcW w:w="2581" w:type="dxa"/>
            <w:vMerge w:val="restart"/>
            <w:tcMar>
              <w:top w:w="0" w:type="dxa"/>
              <w:left w:w="108" w:type="dxa"/>
              <w:bottom w:w="0" w:type="dxa"/>
              <w:right w:w="108" w:type="dxa"/>
            </w:tcMar>
            <w:vAlign w:val="center"/>
            <w:hideMark/>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86439">
              <w:rPr>
                <w:rFonts w:ascii="Times New Roman" w:hAnsi="Times New Roman"/>
                <w:color w:val="000000"/>
                <w:sz w:val="24"/>
                <w:szCs w:val="24"/>
                <w:lang w:eastAsia="ru-RU"/>
              </w:rPr>
              <w:t>,</w:t>
            </w:r>
            <w:r w:rsidRPr="00486439">
              <w:rPr>
                <w:rFonts w:ascii="Times New Roman" w:hAnsi="Times New Roman"/>
                <w:color w:val="000000"/>
                <w:sz w:val="24"/>
                <w:szCs w:val="24"/>
                <w:lang w:eastAsia="ru-RU"/>
              </w:rPr>
              <w:br/>
              <w:t>м</w:t>
            </w:r>
            <w:r w:rsidRPr="00486439">
              <w:rPr>
                <w:rFonts w:ascii="Times New Roman" w:hAnsi="Times New Roman"/>
                <w:color w:val="000000"/>
                <w:sz w:val="24"/>
                <w:szCs w:val="24"/>
                <w:vertAlign w:val="superscript"/>
                <w:lang w:eastAsia="ru-RU"/>
              </w:rPr>
              <w:t>3</w:t>
            </w:r>
          </w:p>
        </w:tc>
        <w:tc>
          <w:tcPr>
            <w:tcW w:w="8246" w:type="dxa"/>
            <w:gridSpan w:val="4"/>
            <w:tcMar>
              <w:top w:w="0" w:type="dxa"/>
              <w:left w:w="108" w:type="dxa"/>
              <w:bottom w:w="0" w:type="dxa"/>
              <w:right w:w="108" w:type="dxa"/>
            </w:tcMar>
            <w:vAlign w:val="center"/>
            <w:hideMark/>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 xml:space="preserve">Условие </w:t>
            </w:r>
            <w:r>
              <w:rPr>
                <w:rFonts w:ascii="Times New Roman" w:hAnsi="Times New Roman"/>
                <w:color w:val="000000"/>
                <w:sz w:val="24"/>
                <w:szCs w:val="24"/>
                <w:lang w:eastAsia="ru-RU"/>
              </w:rPr>
              <w:t>вместимости контейнеров/</w:t>
            </w:r>
            <w:proofErr w:type="spellStart"/>
            <w:r>
              <w:rPr>
                <w:rFonts w:ascii="Times New Roman" w:hAnsi="Times New Roman"/>
                <w:color w:val="000000"/>
                <w:sz w:val="24"/>
                <w:szCs w:val="24"/>
                <w:lang w:eastAsia="ru-RU"/>
              </w:rPr>
              <w:t>европал</w:t>
            </w:r>
            <w:r w:rsidRPr="00486439">
              <w:rPr>
                <w:rFonts w:ascii="Times New Roman" w:hAnsi="Times New Roman"/>
                <w:color w:val="000000"/>
                <w:sz w:val="24"/>
                <w:szCs w:val="24"/>
                <w:lang w:eastAsia="ru-RU"/>
              </w:rPr>
              <w:t>етов</w:t>
            </w:r>
            <w:proofErr w:type="spellEnd"/>
            <w:r w:rsidRPr="00486439">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Pr>
                <w:rFonts w:ascii="Times New Roman" w:hAnsi="Times New Roman"/>
                <w:color w:val="000000"/>
                <w:sz w:val="24"/>
                <w:szCs w:val="24"/>
                <w:lang w:eastAsia="ru-RU"/>
              </w:rPr>
              <w:br/>
            </w:r>
            <w:r w:rsidRPr="00486439">
              <w:rPr>
                <w:rFonts w:ascii="Times New Roman" w:hAnsi="Times New Roman"/>
                <w:color w:val="000000"/>
                <w:sz w:val="24"/>
                <w:szCs w:val="24"/>
                <w:lang w:eastAsia="ru-RU"/>
              </w:rPr>
              <w:t>в зависимости от типа</w:t>
            </w:r>
          </w:p>
        </w:tc>
      </w:tr>
      <w:tr w:rsidR="00446E9D" w:rsidRPr="00507351" w:rsidTr="00561D4C">
        <w:trPr>
          <w:trHeight w:hRule="exact" w:val="886"/>
        </w:trPr>
        <w:tc>
          <w:tcPr>
            <w:tcW w:w="2816" w:type="dxa"/>
            <w:vMerge/>
            <w:tcMar>
              <w:top w:w="0" w:type="dxa"/>
              <w:left w:w="108" w:type="dxa"/>
              <w:bottom w:w="0" w:type="dxa"/>
              <w:right w:w="108" w:type="dxa"/>
            </w:tcMar>
            <w:vAlign w:val="center"/>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p>
        </w:tc>
        <w:tc>
          <w:tcPr>
            <w:tcW w:w="2581" w:type="dxa"/>
            <w:vMerge/>
            <w:tcMar>
              <w:top w:w="0" w:type="dxa"/>
              <w:left w:w="108" w:type="dxa"/>
              <w:bottom w:w="0" w:type="dxa"/>
              <w:right w:w="108" w:type="dxa"/>
            </w:tcMar>
            <w:vAlign w:val="center"/>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p>
        </w:tc>
        <w:tc>
          <w:tcPr>
            <w:tcW w:w="2060" w:type="dxa"/>
            <w:tcMar>
              <w:top w:w="0" w:type="dxa"/>
              <w:left w:w="108" w:type="dxa"/>
              <w:bottom w:w="0" w:type="dxa"/>
              <w:right w:w="108" w:type="dxa"/>
            </w:tcMar>
            <w:vAlign w:val="center"/>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КСРП-П</w:t>
            </w:r>
            <w:r w:rsidRPr="00486439">
              <w:rPr>
                <w:rStyle w:val="a9"/>
                <w:rFonts w:ascii="Times New Roman" w:hAnsi="Times New Roman"/>
                <w:color w:val="000000"/>
                <w:sz w:val="24"/>
                <w:szCs w:val="24"/>
                <w:lang w:eastAsia="ru-RU"/>
              </w:rPr>
              <w:footnoteReference w:id="3"/>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061" w:type="dxa"/>
            <w:vAlign w:val="center"/>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КПШ</w:t>
            </w:r>
            <w:r w:rsidRPr="00486439">
              <w:rPr>
                <w:rStyle w:val="a9"/>
                <w:rFonts w:ascii="Times New Roman" w:hAnsi="Times New Roman"/>
                <w:color w:val="000000"/>
                <w:sz w:val="24"/>
                <w:szCs w:val="24"/>
                <w:lang w:eastAsia="ru-RU"/>
              </w:rPr>
              <w:footnoteReference w:id="4"/>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061" w:type="dxa"/>
            <w:vAlign w:val="center"/>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r w:rsidRPr="00486439">
              <w:rPr>
                <w:rFonts w:ascii="Times New Roman" w:hAnsi="Times New Roman"/>
                <w:color w:val="000000"/>
                <w:sz w:val="24"/>
                <w:szCs w:val="24"/>
                <w:lang w:eastAsia="ru-RU"/>
              </w:rPr>
              <w:t>КПС-5</w:t>
            </w:r>
            <w:r w:rsidRPr="00486439">
              <w:rPr>
                <w:rStyle w:val="a9"/>
                <w:rFonts w:ascii="Times New Roman" w:hAnsi="Times New Roman"/>
                <w:color w:val="000000"/>
                <w:sz w:val="24"/>
                <w:szCs w:val="24"/>
                <w:lang w:eastAsia="ru-RU"/>
              </w:rPr>
              <w:footnoteReference w:id="5"/>
            </w:r>
            <w:r w:rsidRPr="00486439">
              <w:rPr>
                <w:rFonts w:ascii="Times New Roman" w:hAnsi="Times New Roman"/>
                <w:color w:val="000000"/>
                <w:sz w:val="24"/>
                <w:szCs w:val="24"/>
                <w:lang w:eastAsia="ru-RU"/>
              </w:rPr>
              <w:t xml:space="preserve">, </w:t>
            </w:r>
            <w:r w:rsidRPr="00486439">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064" w:type="dxa"/>
            <w:vAlign w:val="center"/>
          </w:tcPr>
          <w:p w:rsidR="00446E9D" w:rsidRPr="00486439" w:rsidRDefault="00446E9D" w:rsidP="00561D4C">
            <w:pPr>
              <w:keepNext/>
              <w:suppressAutoHyphens/>
              <w:spacing w:after="0" w:line="240" w:lineRule="auto"/>
              <w:jc w:val="center"/>
              <w:rPr>
                <w:rFonts w:ascii="Times New Roman" w:hAnsi="Times New Roman"/>
                <w:color w:val="000000"/>
                <w:sz w:val="24"/>
                <w:szCs w:val="24"/>
                <w:lang w:eastAsia="ru-RU"/>
              </w:rPr>
            </w:pPr>
            <w:proofErr w:type="spellStart"/>
            <w:r w:rsidRPr="00486439">
              <w:rPr>
                <w:rFonts w:ascii="Times New Roman" w:hAnsi="Times New Roman"/>
                <w:color w:val="000000"/>
                <w:sz w:val="24"/>
                <w:szCs w:val="24"/>
                <w:lang w:eastAsia="ru-RU"/>
              </w:rPr>
              <w:t>Европалеты</w:t>
            </w:r>
            <w:proofErr w:type="spellEnd"/>
            <w:r w:rsidRPr="00486439">
              <w:rPr>
                <w:rStyle w:val="a9"/>
                <w:rFonts w:ascii="Times New Roman" w:hAnsi="Times New Roman"/>
                <w:color w:val="000000"/>
                <w:sz w:val="24"/>
                <w:szCs w:val="24"/>
                <w:lang w:eastAsia="ru-RU"/>
              </w:rPr>
              <w:footnoteReference w:id="6"/>
            </w:r>
            <w:r>
              <w:rPr>
                <w:rFonts w:ascii="Times New Roman" w:hAnsi="Times New Roman"/>
                <w:color w:val="000000"/>
                <w:sz w:val="24"/>
                <w:szCs w:val="24"/>
                <w:lang w:eastAsia="ru-RU"/>
              </w:rPr>
              <w:t>, шт.</w:t>
            </w:r>
          </w:p>
        </w:tc>
      </w:tr>
      <w:tr w:rsidR="00446E9D" w:rsidRPr="00507351" w:rsidTr="00561D4C">
        <w:trPr>
          <w:trHeight w:hRule="exact" w:val="448"/>
        </w:trPr>
        <w:tc>
          <w:tcPr>
            <w:tcW w:w="2816" w:type="dxa"/>
            <w:tcMar>
              <w:top w:w="0" w:type="dxa"/>
              <w:left w:w="108" w:type="dxa"/>
              <w:bottom w:w="0" w:type="dxa"/>
              <w:right w:w="108" w:type="dxa"/>
            </w:tcMar>
            <w:vAlign w:val="center"/>
          </w:tcPr>
          <w:p w:rsidR="00446E9D" w:rsidRPr="00486439" w:rsidRDefault="00446E9D" w:rsidP="00561D4C">
            <w:pPr>
              <w:keepNext/>
              <w:suppressAutoHyphens/>
              <w:jc w:val="center"/>
              <w:rPr>
                <w:rFonts w:ascii="Times New Roman" w:hAnsi="Times New Roman"/>
                <w:color w:val="000000"/>
                <w:sz w:val="24"/>
                <w:szCs w:val="24"/>
                <w:lang w:eastAsia="ru-RU"/>
              </w:rPr>
            </w:pPr>
            <w:r w:rsidRPr="005D3AC2">
              <w:rPr>
                <w:rFonts w:ascii="Times New Roman" w:hAnsi="Times New Roman"/>
                <w:sz w:val="24"/>
                <w:szCs w:val="24"/>
                <w:lang w:eastAsia="ru-RU"/>
              </w:rPr>
              <w:t>20</w:t>
            </w:r>
          </w:p>
        </w:tc>
        <w:tc>
          <w:tcPr>
            <w:tcW w:w="2581" w:type="dxa"/>
            <w:tcMar>
              <w:top w:w="0" w:type="dxa"/>
              <w:left w:w="108" w:type="dxa"/>
              <w:bottom w:w="0" w:type="dxa"/>
              <w:right w:w="108" w:type="dxa"/>
            </w:tcMar>
            <w:vAlign w:val="center"/>
          </w:tcPr>
          <w:p w:rsidR="00446E9D" w:rsidRPr="00486439" w:rsidRDefault="00446E9D" w:rsidP="00561D4C">
            <w:pPr>
              <w:keepNext/>
              <w:suppressAutoHyphens/>
              <w:jc w:val="center"/>
              <w:rPr>
                <w:rFonts w:ascii="Times New Roman" w:hAnsi="Times New Roman"/>
                <w:color w:val="000000"/>
                <w:sz w:val="24"/>
                <w:szCs w:val="24"/>
                <w:lang w:eastAsia="ru-RU"/>
              </w:rPr>
            </w:pPr>
            <w:r w:rsidRPr="005D3AC2">
              <w:rPr>
                <w:rFonts w:ascii="Times New Roman" w:hAnsi="Times New Roman"/>
                <w:sz w:val="24"/>
                <w:szCs w:val="24"/>
                <w:lang w:eastAsia="ru-RU"/>
              </w:rPr>
              <w:t>82</w:t>
            </w:r>
          </w:p>
        </w:tc>
        <w:tc>
          <w:tcPr>
            <w:tcW w:w="2060" w:type="dxa"/>
            <w:tcMar>
              <w:top w:w="0" w:type="dxa"/>
              <w:left w:w="108" w:type="dxa"/>
              <w:bottom w:w="0" w:type="dxa"/>
              <w:right w:w="108" w:type="dxa"/>
            </w:tcMar>
            <w:vAlign w:val="center"/>
          </w:tcPr>
          <w:p w:rsidR="00446E9D" w:rsidRPr="00486439" w:rsidRDefault="00446E9D" w:rsidP="00561D4C">
            <w:pPr>
              <w:keepNext/>
              <w:suppressAutoHyphens/>
              <w:jc w:val="center"/>
              <w:rPr>
                <w:rFonts w:ascii="Times New Roman" w:hAnsi="Times New Roman"/>
                <w:color w:val="000000"/>
                <w:sz w:val="24"/>
                <w:szCs w:val="24"/>
                <w:lang w:eastAsia="ru-RU"/>
              </w:rPr>
            </w:pPr>
            <w:r w:rsidRPr="005D3AC2">
              <w:rPr>
                <w:rFonts w:ascii="Times New Roman" w:hAnsi="Times New Roman"/>
                <w:sz w:val="24"/>
                <w:szCs w:val="24"/>
                <w:lang w:eastAsia="ru-RU"/>
              </w:rPr>
              <w:t>52</w:t>
            </w:r>
          </w:p>
        </w:tc>
        <w:tc>
          <w:tcPr>
            <w:tcW w:w="2061" w:type="dxa"/>
            <w:tcMar>
              <w:top w:w="0" w:type="dxa"/>
              <w:left w:w="108" w:type="dxa"/>
              <w:bottom w:w="0" w:type="dxa"/>
              <w:right w:w="108" w:type="dxa"/>
            </w:tcMar>
            <w:vAlign w:val="center"/>
          </w:tcPr>
          <w:p w:rsidR="00446E9D" w:rsidRPr="00486439" w:rsidRDefault="00446E9D" w:rsidP="00561D4C">
            <w:pPr>
              <w:keepNext/>
              <w:suppressAutoHyphens/>
              <w:jc w:val="center"/>
              <w:rPr>
                <w:rFonts w:ascii="Times New Roman" w:hAnsi="Times New Roman"/>
                <w:color w:val="000000"/>
                <w:sz w:val="24"/>
                <w:szCs w:val="24"/>
                <w:lang w:eastAsia="ru-RU"/>
              </w:rPr>
            </w:pPr>
            <w:r w:rsidRPr="005D3AC2">
              <w:rPr>
                <w:rFonts w:ascii="Times New Roman" w:hAnsi="Times New Roman"/>
                <w:sz w:val="24"/>
                <w:szCs w:val="24"/>
                <w:lang w:eastAsia="ru-RU"/>
              </w:rPr>
              <w:t>46</w:t>
            </w:r>
          </w:p>
        </w:tc>
        <w:tc>
          <w:tcPr>
            <w:tcW w:w="2061" w:type="dxa"/>
            <w:tcMar>
              <w:top w:w="0" w:type="dxa"/>
              <w:left w:w="108" w:type="dxa"/>
              <w:bottom w:w="0" w:type="dxa"/>
              <w:right w:w="108" w:type="dxa"/>
            </w:tcMar>
            <w:vAlign w:val="center"/>
          </w:tcPr>
          <w:p w:rsidR="00446E9D" w:rsidRPr="00486439" w:rsidRDefault="00446E9D" w:rsidP="00561D4C">
            <w:pPr>
              <w:keepNext/>
              <w:suppressAutoHyphens/>
              <w:jc w:val="center"/>
              <w:rPr>
                <w:rFonts w:ascii="Times New Roman" w:hAnsi="Times New Roman"/>
                <w:color w:val="000000"/>
                <w:sz w:val="24"/>
                <w:szCs w:val="24"/>
                <w:lang w:eastAsia="ru-RU"/>
              </w:rPr>
            </w:pPr>
            <w:r w:rsidRPr="005D3AC2">
              <w:rPr>
                <w:rFonts w:ascii="Times New Roman" w:hAnsi="Times New Roman"/>
                <w:sz w:val="24"/>
                <w:szCs w:val="24"/>
                <w:lang w:eastAsia="ru-RU"/>
              </w:rPr>
              <w:t>22</w:t>
            </w:r>
          </w:p>
        </w:tc>
        <w:tc>
          <w:tcPr>
            <w:tcW w:w="2064" w:type="dxa"/>
            <w:tcMar>
              <w:top w:w="0" w:type="dxa"/>
              <w:left w:w="108" w:type="dxa"/>
              <w:bottom w:w="0" w:type="dxa"/>
              <w:right w:w="108" w:type="dxa"/>
            </w:tcMar>
            <w:vAlign w:val="center"/>
          </w:tcPr>
          <w:p w:rsidR="00446E9D" w:rsidRPr="00486439" w:rsidRDefault="00446E9D" w:rsidP="00561D4C">
            <w:pPr>
              <w:keepNext/>
              <w:suppressAutoHyphens/>
              <w:jc w:val="center"/>
              <w:rPr>
                <w:rFonts w:ascii="Times New Roman" w:hAnsi="Times New Roman"/>
                <w:color w:val="000000"/>
                <w:sz w:val="24"/>
                <w:szCs w:val="24"/>
                <w:lang w:eastAsia="ru-RU"/>
              </w:rPr>
            </w:pPr>
            <w:r w:rsidRPr="005D3AC2">
              <w:rPr>
                <w:rFonts w:ascii="Times New Roman" w:hAnsi="Times New Roman"/>
                <w:sz w:val="24"/>
                <w:szCs w:val="24"/>
                <w:lang w:eastAsia="ru-RU"/>
              </w:rPr>
              <w:t>32</w:t>
            </w:r>
          </w:p>
        </w:tc>
      </w:tr>
    </w:tbl>
    <w:p w:rsidR="00446E9D" w:rsidRDefault="00446E9D" w:rsidP="00446E9D">
      <w:pPr>
        <w:tabs>
          <w:tab w:val="left" w:pos="6743"/>
        </w:tabs>
        <w:suppressAutoHyphens/>
        <w:spacing w:after="0" w:line="240" w:lineRule="auto"/>
        <w:jc w:val="center"/>
        <w:rPr>
          <w:rFonts w:ascii="Times New Roman" w:hAnsi="Times New Roman"/>
          <w:sz w:val="24"/>
          <w:szCs w:val="24"/>
        </w:rPr>
        <w:sectPr w:rsidR="00446E9D" w:rsidSect="006E22F0">
          <w:footnotePr>
            <w:numRestart w:val="eachSect"/>
          </w:footnotePr>
          <w:pgSz w:w="16838" w:h="11906" w:orient="landscape"/>
          <w:pgMar w:top="1701" w:right="1134" w:bottom="851" w:left="1134" w:header="709" w:footer="709" w:gutter="0"/>
          <w:cols w:space="708"/>
          <w:docGrid w:linePitch="381"/>
        </w:sectPr>
      </w:pPr>
    </w:p>
    <w:p w:rsidR="00446E9D" w:rsidRDefault="00446E9D" w:rsidP="00446E9D">
      <w:pPr>
        <w:tabs>
          <w:tab w:val="left" w:pos="6743"/>
        </w:tabs>
        <w:suppressAutoHyphens/>
        <w:spacing w:after="0" w:line="240" w:lineRule="auto"/>
        <w:jc w:val="center"/>
        <w:rPr>
          <w:rFonts w:ascii="Times New Roman" w:hAnsi="Times New Roman"/>
          <w:sz w:val="24"/>
          <w:szCs w:val="24"/>
        </w:rPr>
        <w:sectPr w:rsidR="00446E9D" w:rsidSect="006E22F0">
          <w:footnotePr>
            <w:numRestart w:val="eachSect"/>
          </w:footnotePr>
          <w:type w:val="continuous"/>
          <w:pgSz w:w="16838" w:h="11906" w:orient="landscape"/>
          <w:pgMar w:top="1701" w:right="1134" w:bottom="851" w:left="1134" w:header="709" w:footer="709" w:gutter="0"/>
          <w:cols w:space="708"/>
          <w:docGrid w:linePitch="381"/>
        </w:sectPr>
      </w:pPr>
    </w:p>
    <w:p w:rsidR="00446E9D" w:rsidRDefault="00446E9D" w:rsidP="00446E9D">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446E9D" w:rsidRDefault="00446E9D" w:rsidP="00446E9D">
      <w:pPr>
        <w:suppressAutoHyphens/>
        <w:spacing w:after="0" w:line="240" w:lineRule="auto"/>
        <w:jc w:val="right"/>
        <w:rPr>
          <w:rFonts w:ascii="Times New Roman" w:hAnsi="Times New Roman"/>
          <w:sz w:val="28"/>
          <w:szCs w:val="28"/>
        </w:rPr>
      </w:pPr>
    </w:p>
    <w:p w:rsidR="00446E9D" w:rsidRDefault="00446E9D" w:rsidP="00446E9D">
      <w:pPr>
        <w:suppressAutoHyphens/>
        <w:spacing w:after="0" w:line="240" w:lineRule="auto"/>
        <w:jc w:val="right"/>
        <w:rPr>
          <w:rFonts w:ascii="Times New Roman" w:hAnsi="Times New Roman"/>
          <w:sz w:val="28"/>
          <w:szCs w:val="28"/>
        </w:rPr>
      </w:pPr>
    </w:p>
    <w:p w:rsidR="00446E9D" w:rsidRPr="00145781" w:rsidRDefault="00446E9D" w:rsidP="00446E9D">
      <w:pPr>
        <w:pStyle w:val="a5"/>
        <w:suppressAutoHyphens/>
        <w:spacing w:after="120"/>
        <w:ind w:left="0" w:firstLine="720"/>
        <w:contextualSpacing w:val="0"/>
        <w:jc w:val="center"/>
        <w:rPr>
          <w:sz w:val="28"/>
          <w:szCs w:val="28"/>
        </w:rPr>
      </w:pPr>
      <w:r w:rsidRPr="00145781">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446E9D" w:rsidRPr="005D3AC2" w:rsidTr="00561D4C">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446E9D" w:rsidRPr="005D3AC2" w:rsidRDefault="00446E9D" w:rsidP="00561D4C">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446E9D" w:rsidRPr="005D3AC2" w:rsidRDefault="00446E9D" w:rsidP="00561D4C">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446E9D" w:rsidRPr="005D3AC2" w:rsidRDefault="00446E9D" w:rsidP="00561D4C">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446E9D" w:rsidRPr="005D3AC2" w:rsidRDefault="00446E9D" w:rsidP="00561D4C">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446E9D" w:rsidRPr="005D3AC2" w:rsidTr="00561D4C">
        <w:trPr>
          <w:trHeight w:val="1506"/>
          <w:tblHeader/>
          <w:jc w:val="center"/>
        </w:trPr>
        <w:tc>
          <w:tcPr>
            <w:tcW w:w="1980" w:type="dxa"/>
            <w:vMerge/>
            <w:shd w:val="clear" w:color="auto" w:fill="auto"/>
            <w:vAlign w:val="center"/>
            <w:hideMark/>
          </w:tcPr>
          <w:p w:rsidR="00446E9D" w:rsidRPr="005D3AC2" w:rsidRDefault="00446E9D" w:rsidP="00561D4C">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446E9D" w:rsidRPr="005D3AC2" w:rsidRDefault="00446E9D" w:rsidP="00561D4C">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446E9D" w:rsidRPr="005D3AC2" w:rsidRDefault="00446E9D" w:rsidP="00561D4C">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sz w:val="24"/>
                <w:szCs w:val="24"/>
                <w:lang w:val="en-US" w:eastAsia="ru-RU"/>
              </w:rPr>
            </w:pPr>
            <w:r w:rsidRPr="005D3AC2">
              <w:rPr>
                <w:rFonts w:ascii="Times New Roman" w:hAnsi="Times New Roman"/>
                <w:sz w:val="24"/>
                <w:szCs w:val="24"/>
                <w:lang w:val="en-US" w:eastAsia="ru-RU"/>
              </w:rPr>
              <w:t>20</w:t>
            </w:r>
          </w:p>
        </w:tc>
        <w:tc>
          <w:tcPr>
            <w:tcW w:w="992"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sz w:val="24"/>
                <w:szCs w:val="24"/>
                <w:lang w:val="en-US" w:eastAsia="ru-RU"/>
              </w:rPr>
            </w:pPr>
            <w:r w:rsidRPr="005D3AC2">
              <w:rPr>
                <w:rFonts w:ascii="Times New Roman" w:hAnsi="Times New Roman"/>
                <w:sz w:val="24"/>
                <w:szCs w:val="24"/>
                <w:lang w:val="en-US" w:eastAsia="ru-RU"/>
              </w:rPr>
              <w:t>110</w:t>
            </w:r>
          </w:p>
        </w:tc>
        <w:tc>
          <w:tcPr>
            <w:tcW w:w="1276"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sz w:val="24"/>
                <w:szCs w:val="24"/>
                <w:lang w:val="en-US" w:eastAsia="ru-RU"/>
              </w:rPr>
            </w:pPr>
            <w:r w:rsidRPr="005D3AC2">
              <w:rPr>
                <w:rFonts w:ascii="Times New Roman" w:hAnsi="Times New Roman"/>
                <w:sz w:val="24"/>
                <w:szCs w:val="24"/>
                <w:lang w:val="en-US" w:eastAsia="ru-RU"/>
              </w:rPr>
              <w:t>64</w:t>
            </w:r>
          </w:p>
        </w:tc>
        <w:tc>
          <w:tcPr>
            <w:tcW w:w="927" w:type="dxa"/>
            <w:shd w:val="clear" w:color="auto" w:fill="auto"/>
            <w:vAlign w:val="center"/>
          </w:tcPr>
          <w:p w:rsidR="00446E9D" w:rsidRPr="005D3AC2" w:rsidRDefault="00446E9D" w:rsidP="00561D4C">
            <w:pPr>
              <w:suppressAutoHyphens/>
              <w:spacing w:after="0" w:line="240" w:lineRule="auto"/>
              <w:jc w:val="center"/>
              <w:rPr>
                <w:rFonts w:ascii="Times New Roman" w:hAnsi="Times New Roman"/>
                <w:sz w:val="24"/>
                <w:szCs w:val="24"/>
                <w:lang w:val="en-US" w:eastAsia="ru-RU"/>
              </w:rPr>
            </w:pPr>
            <w:r w:rsidRPr="005D3AC2">
              <w:rPr>
                <w:rFonts w:ascii="Times New Roman" w:hAnsi="Times New Roman"/>
                <w:sz w:val="24"/>
                <w:szCs w:val="24"/>
                <w:lang w:val="en-US" w:eastAsia="ru-RU"/>
              </w:rPr>
              <w:t>56</w:t>
            </w:r>
          </w:p>
        </w:tc>
        <w:tc>
          <w:tcPr>
            <w:tcW w:w="1223"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sz w:val="24"/>
                <w:szCs w:val="24"/>
                <w:lang w:val="en-US" w:eastAsia="ru-RU"/>
              </w:rPr>
            </w:pPr>
            <w:r w:rsidRPr="005D3AC2">
              <w:rPr>
                <w:rFonts w:ascii="Times New Roman" w:hAnsi="Times New Roman"/>
                <w:sz w:val="24"/>
                <w:szCs w:val="24"/>
                <w:lang w:val="en-US" w:eastAsia="ru-RU"/>
              </w:rPr>
              <w:t>27</w:t>
            </w:r>
          </w:p>
        </w:tc>
        <w:tc>
          <w:tcPr>
            <w:tcW w:w="1631"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sz w:val="24"/>
                <w:szCs w:val="24"/>
                <w:lang w:val="en-US" w:eastAsia="ru-RU"/>
              </w:rPr>
            </w:pPr>
            <w:r w:rsidRPr="005D3AC2">
              <w:rPr>
                <w:rFonts w:ascii="Times New Roman" w:hAnsi="Times New Roman"/>
                <w:sz w:val="24"/>
                <w:szCs w:val="24"/>
                <w:lang w:val="en-US" w:eastAsia="ru-RU"/>
              </w:rPr>
              <w:t>40</w:t>
            </w:r>
          </w:p>
        </w:tc>
        <w:tc>
          <w:tcPr>
            <w:tcW w:w="1180"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rPr>
              <w:t>2:00</w:t>
            </w:r>
          </w:p>
        </w:tc>
        <w:tc>
          <w:tcPr>
            <w:tcW w:w="1122"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rPr>
              <w:t>1:00</w:t>
            </w:r>
          </w:p>
        </w:tc>
        <w:tc>
          <w:tcPr>
            <w:tcW w:w="1375" w:type="dxa"/>
            <w:shd w:val="clear" w:color="auto" w:fill="auto"/>
            <w:vAlign w:val="center"/>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rPr>
              <w:t>1:00</w:t>
            </w:r>
          </w:p>
        </w:tc>
        <w:tc>
          <w:tcPr>
            <w:tcW w:w="1630"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rPr>
              <w:t>2:00</w:t>
            </w:r>
          </w:p>
        </w:tc>
        <w:tc>
          <w:tcPr>
            <w:tcW w:w="1224" w:type="dxa"/>
            <w:shd w:val="clear" w:color="auto" w:fill="auto"/>
            <w:tcMar>
              <w:top w:w="0" w:type="dxa"/>
              <w:left w:w="108" w:type="dxa"/>
              <w:bottom w:w="0" w:type="dxa"/>
              <w:right w:w="108" w:type="dxa"/>
            </w:tcMar>
            <w:vAlign w:val="center"/>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rPr>
              <w:t>6:00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10+10</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120</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62</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52</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26</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38</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2:30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2:30</w:t>
            </w:r>
          </w:p>
        </w:tc>
        <w:tc>
          <w:tcPr>
            <w:tcW w:w="1224"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6:30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20</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82</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52</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46</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22</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32</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2:00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1:00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1:00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2:00</w:t>
            </w:r>
          </w:p>
        </w:tc>
        <w:tc>
          <w:tcPr>
            <w:tcW w:w="1224"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6:00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15</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52</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32</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26</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14</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16</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0:45</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0:45</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c>
          <w:tcPr>
            <w:tcW w:w="1224"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3:00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7−10</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48</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28</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24</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14</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1:00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1:00</w:t>
            </w:r>
          </w:p>
        </w:tc>
        <w:tc>
          <w:tcPr>
            <w:tcW w:w="1224"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2:30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5</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32</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22</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22</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8</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0:45</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0:45</w:t>
            </w:r>
          </w:p>
        </w:tc>
        <w:tc>
          <w:tcPr>
            <w:tcW w:w="1224"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2:00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4</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4</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8</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0:40</w:t>
            </w:r>
          </w:p>
        </w:tc>
        <w:tc>
          <w:tcPr>
            <w:tcW w:w="1224" w:type="dxa"/>
            <w:shd w:val="clear" w:color="auto" w:fill="auto"/>
            <w:noWrap/>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1,5−2</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3</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224" w:type="dxa"/>
            <w:shd w:val="clear" w:color="auto" w:fill="auto"/>
            <w:noWrap/>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r>
      <w:tr w:rsidR="00446E9D" w:rsidRPr="005D3AC2" w:rsidTr="00561D4C">
        <w:trPr>
          <w:trHeight w:val="20"/>
          <w:tblHeader/>
          <w:jc w:val="center"/>
        </w:trPr>
        <w:tc>
          <w:tcPr>
            <w:tcW w:w="19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w:t>
            </w:r>
          </w:p>
        </w:tc>
        <w:tc>
          <w:tcPr>
            <w:tcW w:w="99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14</w:t>
            </w:r>
          </w:p>
        </w:tc>
        <w:tc>
          <w:tcPr>
            <w:tcW w:w="1276"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3</w:t>
            </w:r>
          </w:p>
        </w:tc>
        <w:tc>
          <w:tcPr>
            <w:tcW w:w="927"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122"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375" w:type="dxa"/>
            <w:shd w:val="clear" w:color="auto" w:fill="auto"/>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0:20</w:t>
            </w:r>
          </w:p>
        </w:tc>
        <w:tc>
          <w:tcPr>
            <w:tcW w:w="1224" w:type="dxa"/>
            <w:shd w:val="clear" w:color="auto" w:fill="auto"/>
            <w:noWrap/>
            <w:tcMar>
              <w:top w:w="0" w:type="dxa"/>
              <w:left w:w="108" w:type="dxa"/>
              <w:bottom w:w="0" w:type="dxa"/>
              <w:right w:w="108" w:type="dxa"/>
            </w:tcMar>
            <w:vAlign w:val="center"/>
            <w:hideMark/>
          </w:tcPr>
          <w:p w:rsidR="00446E9D" w:rsidRPr="005D3AC2" w:rsidRDefault="00446E9D" w:rsidP="00561D4C">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r>
    </w:tbl>
    <w:p w:rsidR="00446E9D" w:rsidRDefault="00446E9D" w:rsidP="00446E9D">
      <w:pPr>
        <w:tabs>
          <w:tab w:val="left" w:pos="6743"/>
        </w:tabs>
        <w:suppressAutoHyphens/>
        <w:rPr>
          <w:rFonts w:ascii="Times New Roman" w:hAnsi="Times New Roman"/>
          <w:sz w:val="24"/>
          <w:szCs w:val="24"/>
        </w:rPr>
      </w:pPr>
    </w:p>
    <w:p w:rsidR="00446E9D" w:rsidRPr="00266A34" w:rsidRDefault="00446E9D" w:rsidP="00446E9D">
      <w:pPr>
        <w:tabs>
          <w:tab w:val="left" w:pos="6743"/>
        </w:tabs>
        <w:suppressAutoHyphens/>
        <w:rPr>
          <w:rFonts w:ascii="Times New Roman" w:hAnsi="Times New Roman"/>
          <w:sz w:val="24"/>
          <w:szCs w:val="24"/>
        </w:rPr>
        <w:sectPr w:rsidR="00446E9D" w:rsidRPr="00266A34" w:rsidSect="00F7007D">
          <w:footnotePr>
            <w:numRestart w:val="eachSect"/>
          </w:footnotePr>
          <w:pgSz w:w="16838" w:h="11906" w:orient="landscape"/>
          <w:pgMar w:top="1701" w:right="1134" w:bottom="851" w:left="1134" w:header="709" w:footer="709" w:gutter="0"/>
          <w:cols w:space="708"/>
          <w:docGrid w:linePitch="381"/>
        </w:sectPr>
      </w:pPr>
    </w:p>
    <w:p w:rsidR="00446E9D" w:rsidRDefault="00446E9D" w:rsidP="00446E9D">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446E9D" w:rsidRPr="00FE5103" w:rsidRDefault="00446E9D" w:rsidP="00446E9D">
      <w:pPr>
        <w:suppressAutoHyphens/>
        <w:spacing w:after="0" w:line="240" w:lineRule="auto"/>
        <w:jc w:val="center"/>
        <w:rPr>
          <w:rFonts w:ascii="Times New Roman" w:hAnsi="Times New Roman"/>
          <w:sz w:val="28"/>
          <w:szCs w:val="28"/>
        </w:rPr>
      </w:pPr>
    </w:p>
    <w:p w:rsidR="00446E9D" w:rsidRDefault="00446E9D" w:rsidP="00446E9D">
      <w:pPr>
        <w:pStyle w:val="a5"/>
        <w:suppressAutoHyphens/>
        <w:ind w:left="0"/>
        <w:jc w:val="center"/>
        <w:rPr>
          <w:b/>
          <w:bCs/>
          <w:sz w:val="28"/>
          <w:szCs w:val="28"/>
        </w:rPr>
      </w:pPr>
      <w:r>
        <w:rPr>
          <w:b/>
          <w:bCs/>
          <w:sz w:val="28"/>
          <w:szCs w:val="28"/>
        </w:rPr>
        <w:t>Методика расчета снижения итоговой стоимости оказанных услуг</w:t>
      </w:r>
      <w:r>
        <w:rPr>
          <w:b/>
          <w:bCs/>
          <w:sz w:val="28"/>
          <w:szCs w:val="28"/>
        </w:rPr>
        <w:br/>
        <w:t>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p w:rsidR="00446E9D" w:rsidRDefault="00446E9D" w:rsidP="00446E9D">
      <w:pPr>
        <w:pStyle w:val="a5"/>
        <w:suppressAutoHyphens/>
        <w:jc w:val="center"/>
        <w:rPr>
          <w:sz w:val="28"/>
          <w:szCs w:val="28"/>
        </w:rPr>
      </w:pPr>
    </w:p>
    <w:p w:rsidR="00446E9D" w:rsidRDefault="00446E9D" w:rsidP="00446E9D">
      <w:pPr>
        <w:pStyle w:val="a5"/>
        <w:tabs>
          <w:tab w:val="left" w:pos="1134"/>
        </w:tabs>
        <w:suppressAutoHyphen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7"/>
        <w:gridCol w:w="506"/>
        <w:gridCol w:w="2821"/>
      </w:tblGrid>
      <w:tr w:rsidR="00446E9D" w:rsidTr="00561D4C">
        <w:trPr>
          <w:trHeight w:val="797"/>
          <w:jc w:val="center"/>
        </w:trPr>
        <w:tc>
          <w:tcPr>
            <w:tcW w:w="6017" w:type="dxa"/>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Заказчиком </w:t>
            </w:r>
            <w:r>
              <w:rPr>
                <w:rFonts w:ascii="Times New Roman" w:hAnsi="Times New Roman"/>
                <w:b/>
                <w:bCs/>
                <w:sz w:val="24"/>
                <w:szCs w:val="24"/>
              </w:rPr>
              <w:br/>
              <w:t>(при необходимости выполнения ПРР)</w:t>
            </w:r>
          </w:p>
        </w:tc>
        <w:tc>
          <w:tcPr>
            <w:tcW w:w="506" w:type="dxa"/>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id="7"/>
            </w:r>
          </w:p>
        </w:tc>
        <w:tc>
          <w:tcPr>
            <w:tcW w:w="2821" w:type="dxa"/>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sz w:val="24"/>
                <w:szCs w:val="24"/>
              </w:rPr>
            </w:pPr>
            <w:r>
              <w:rPr>
                <w:rFonts w:ascii="Times New Roman" w:hAnsi="Times New Roman"/>
                <w:b/>
                <w:bCs/>
                <w:sz w:val="24"/>
                <w:szCs w:val="24"/>
              </w:rPr>
              <w:t>Ставка</w:t>
            </w:r>
            <w:r>
              <w:rPr>
                <w:rStyle w:val="a9"/>
                <w:rFonts w:ascii="Times New Roman" w:hAnsi="Times New Roman"/>
                <w:b/>
                <w:bCs/>
                <w:sz w:val="24"/>
                <w:szCs w:val="24"/>
              </w:rPr>
              <w:footnoteReference w:id="8"/>
            </w:r>
            <w:r>
              <w:rPr>
                <w:rFonts w:ascii="Times New Roman" w:hAnsi="Times New Roman"/>
                <w:b/>
                <w:bCs/>
                <w:sz w:val="24"/>
                <w:szCs w:val="24"/>
              </w:rPr>
              <w:t xml:space="preserve"> за 1 час</w:t>
            </w:r>
            <w:r>
              <w:rPr>
                <w:rFonts w:ascii="Times New Roman" w:hAnsi="Times New Roman"/>
                <w:b/>
                <w:bCs/>
                <w:sz w:val="24"/>
                <w:szCs w:val="24"/>
              </w:rPr>
              <w:br/>
              <w:t>(без НДС)</w:t>
            </w:r>
          </w:p>
        </w:tc>
      </w:tr>
    </w:tbl>
    <w:p w:rsidR="00446E9D" w:rsidRDefault="00446E9D" w:rsidP="00446E9D">
      <w:pPr>
        <w:pStyle w:val="a5"/>
        <w:suppressAutoHyphens/>
        <w:spacing w:before="120"/>
        <w:ind w:left="0" w:firstLine="709"/>
        <w:jc w:val="both"/>
        <w:rPr>
          <w:rFonts w:eastAsiaTheme="minorHAnsi"/>
          <w:sz w:val="28"/>
          <w:szCs w:val="28"/>
          <w:lang w:eastAsia="en-US"/>
        </w:rPr>
      </w:pPr>
      <w:r w:rsidRPr="002201AD">
        <w:rPr>
          <w:sz w:val="28"/>
          <w:szCs w:val="28"/>
        </w:rPr>
        <w:t>Если фактическое время выполнения ПРР превышает нормативы</w:t>
      </w:r>
      <w:r>
        <w:rPr>
          <w:sz w:val="28"/>
          <w:szCs w:val="28"/>
        </w:rPr>
        <w:t>,</w:t>
      </w:r>
      <w:r w:rsidRPr="002201AD">
        <w:rPr>
          <w:sz w:val="28"/>
          <w:szCs w:val="28"/>
        </w:rPr>
        <w:t xml:space="preserve"> </w:t>
      </w:r>
      <w:r w:rsidRPr="002201AD">
        <w:rPr>
          <w:sz w:val="28"/>
          <w:szCs w:val="28"/>
        </w:rPr>
        <w:br/>
        <w:t>в расчете применяется нормативное время.</w:t>
      </w:r>
    </w:p>
    <w:p w:rsidR="00446E9D" w:rsidRDefault="00446E9D" w:rsidP="00446E9D">
      <w:pPr>
        <w:pStyle w:val="a5"/>
        <w:tabs>
          <w:tab w:val="left" w:pos="1134"/>
        </w:tabs>
        <w:suppressAutoHyphen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Исполнителем в сравнении </w:t>
      </w:r>
      <w:r>
        <w:rPr>
          <w:sz w:val="28"/>
          <w:szCs w:val="28"/>
        </w:rPr>
        <w:br/>
        <w:t>с нормативами, установленными договором, при использовании автотранспорта под ПРР без участия Исполнителя: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36"/>
        <w:gridCol w:w="576"/>
        <w:gridCol w:w="2732"/>
      </w:tblGrid>
      <w:tr w:rsidR="00446E9D" w:rsidTr="00561D4C">
        <w:trPr>
          <w:trHeight w:val="691"/>
          <w:jc w:val="center"/>
        </w:trPr>
        <w:tc>
          <w:tcPr>
            <w:tcW w:w="3230" w:type="pct"/>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308" w:type="pct"/>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sz w:val="24"/>
                <w:szCs w:val="24"/>
              </w:rPr>
            </w:pPr>
            <w:r>
              <w:rPr>
                <w:rFonts w:ascii="Times New Roman" w:hAnsi="Times New Roman"/>
                <w:sz w:val="24"/>
                <w:szCs w:val="24"/>
              </w:rPr>
              <w:t>*</w:t>
            </w:r>
          </w:p>
        </w:tc>
        <w:tc>
          <w:tcPr>
            <w:tcW w:w="1462" w:type="pct"/>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sz w:val="24"/>
                <w:szCs w:val="24"/>
              </w:rPr>
            </w:pPr>
            <w:r>
              <w:rPr>
                <w:rFonts w:ascii="Times New Roman" w:hAnsi="Times New Roman"/>
                <w:b/>
                <w:bCs/>
                <w:sz w:val="24"/>
                <w:szCs w:val="24"/>
              </w:rPr>
              <w:t xml:space="preserve">Ставка за 1 час </w:t>
            </w:r>
            <w:r>
              <w:rPr>
                <w:rFonts w:ascii="Times New Roman" w:hAnsi="Times New Roman"/>
                <w:b/>
                <w:bCs/>
                <w:sz w:val="24"/>
                <w:szCs w:val="24"/>
              </w:rPr>
              <w:br/>
              <w:t>(без НДС)</w:t>
            </w:r>
          </w:p>
        </w:tc>
      </w:tr>
    </w:tbl>
    <w:p w:rsidR="00446E9D" w:rsidRDefault="00446E9D" w:rsidP="00446E9D">
      <w:pPr>
        <w:pStyle w:val="a5"/>
        <w:suppressAutoHyphens/>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38"/>
        <w:gridCol w:w="710"/>
        <w:gridCol w:w="2596"/>
      </w:tblGrid>
      <w:tr w:rsidR="00446E9D" w:rsidTr="00561D4C">
        <w:tc>
          <w:tcPr>
            <w:tcW w:w="3231" w:type="pct"/>
            <w:tcMar>
              <w:top w:w="0" w:type="dxa"/>
              <w:left w:w="108" w:type="dxa"/>
              <w:bottom w:w="0" w:type="dxa"/>
              <w:right w:w="108" w:type="dxa"/>
            </w:tcMar>
            <w:vAlign w:val="center"/>
            <w:hideMark/>
          </w:tcPr>
          <w:p w:rsidR="00446E9D" w:rsidRPr="0048227C" w:rsidRDefault="00446E9D" w:rsidP="00561D4C">
            <w:pPr>
              <w:suppressAutoHyphens/>
              <w:spacing w:after="0" w:line="240" w:lineRule="auto"/>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380" w:type="pct"/>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id="9"/>
            </w:r>
          </w:p>
        </w:tc>
        <w:tc>
          <w:tcPr>
            <w:tcW w:w="1389" w:type="pct"/>
            <w:tcMar>
              <w:top w:w="0" w:type="dxa"/>
              <w:left w:w="108" w:type="dxa"/>
              <w:bottom w:w="0" w:type="dxa"/>
              <w:right w:w="108" w:type="dxa"/>
            </w:tcMar>
            <w:vAlign w:val="center"/>
            <w:hideMark/>
          </w:tcPr>
          <w:p w:rsidR="00446E9D" w:rsidRDefault="00446E9D" w:rsidP="00561D4C">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tc>
      </w:tr>
    </w:tbl>
    <w:p w:rsidR="00446E9D" w:rsidRDefault="00446E9D" w:rsidP="00446E9D">
      <w:pPr>
        <w:pStyle w:val="a5"/>
        <w:suppressAutoHyphens/>
        <w:jc w:val="center"/>
        <w:rPr>
          <w:rFonts w:ascii="Calibri" w:eastAsiaTheme="minorHAnsi" w:hAnsi="Calibri" w:cs="Calibri"/>
          <w:sz w:val="22"/>
          <w:szCs w:val="22"/>
          <w:lang w:eastAsia="en-US"/>
        </w:rPr>
      </w:pPr>
    </w:p>
    <w:p w:rsidR="00446E9D" w:rsidRPr="006E6D2D" w:rsidRDefault="00446E9D" w:rsidP="00446E9D">
      <w:pPr>
        <w:suppressAutoHyphens/>
        <w:spacing w:after="0" w:line="240" w:lineRule="auto"/>
        <w:jc w:val="right"/>
        <w:rPr>
          <w:rFonts w:ascii="Times New Roman" w:hAnsi="Times New Roman"/>
          <w:sz w:val="28"/>
          <w:szCs w:val="28"/>
        </w:rPr>
      </w:pPr>
    </w:p>
    <w:p w:rsidR="00446E9D" w:rsidRDefault="00446E9D" w:rsidP="00446E9D">
      <w:pPr>
        <w:suppressAutoHyphens/>
      </w:pPr>
    </w:p>
    <w:p w:rsidR="00446E9D" w:rsidRDefault="00446E9D" w:rsidP="00446E9D">
      <w:pPr>
        <w:suppressAutoHyphens/>
      </w:pPr>
    </w:p>
    <w:p w:rsidR="00446E9D" w:rsidRPr="00100CE3" w:rsidRDefault="00446E9D" w:rsidP="00446E9D">
      <w:pPr>
        <w:suppressAutoHyphens/>
        <w:spacing w:after="0" w:line="240" w:lineRule="auto"/>
        <w:jc w:val="right"/>
        <w:rPr>
          <w:rFonts w:ascii="Times New Roman" w:hAnsi="Times New Roman"/>
          <w:sz w:val="28"/>
          <w:szCs w:val="28"/>
          <w:lang w:val="en-US"/>
        </w:rPr>
      </w:pPr>
    </w:p>
    <w:p w:rsidR="00446E9D" w:rsidRDefault="00446E9D" w:rsidP="00446E9D">
      <w:pPr>
        <w:suppressAutoHyphens/>
        <w:spacing w:after="0" w:line="240" w:lineRule="auto"/>
        <w:jc w:val="right"/>
        <w:rPr>
          <w:rFonts w:ascii="Times New Roman" w:hAnsi="Times New Roman"/>
          <w:sz w:val="28"/>
          <w:szCs w:val="28"/>
        </w:rPr>
      </w:pPr>
    </w:p>
    <w:p w:rsidR="00446E9D" w:rsidRDefault="00446E9D" w:rsidP="00446E9D">
      <w:pPr>
        <w:suppressAutoHyphens/>
        <w:spacing w:after="0" w:line="240" w:lineRule="auto"/>
        <w:jc w:val="right"/>
        <w:rPr>
          <w:rFonts w:ascii="Times New Roman" w:hAnsi="Times New Roman"/>
          <w:sz w:val="28"/>
          <w:szCs w:val="28"/>
        </w:rPr>
      </w:pPr>
    </w:p>
    <w:p w:rsidR="00446E9D" w:rsidRPr="00C15652" w:rsidRDefault="00446E9D" w:rsidP="00446E9D">
      <w:pPr>
        <w:suppressAutoHyphens/>
        <w:spacing w:after="0" w:line="240" w:lineRule="auto"/>
        <w:jc w:val="right"/>
      </w:pPr>
    </w:p>
    <w:p w:rsidR="00446E9D" w:rsidRPr="00250DFA" w:rsidRDefault="00446E9D" w:rsidP="00446E9D"/>
    <w:p w:rsidR="00D8612D" w:rsidRDefault="00D8612D">
      <w:bookmarkStart w:id="1" w:name="_GoBack"/>
      <w:bookmarkEnd w:id="1"/>
    </w:p>
    <w:sectPr w:rsidR="00D8612D" w:rsidSect="009E11FA">
      <w:headerReference w:type="default" r:id="rId9"/>
      <w:headerReference w:type="first" r:id="rId10"/>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AF3" w:rsidRDefault="00165AF3" w:rsidP="00446E9D">
      <w:pPr>
        <w:spacing w:after="0" w:line="240" w:lineRule="auto"/>
      </w:pPr>
      <w:r>
        <w:separator/>
      </w:r>
    </w:p>
  </w:endnote>
  <w:endnote w:type="continuationSeparator" w:id="0">
    <w:p w:rsidR="00165AF3" w:rsidRDefault="00165AF3" w:rsidP="00446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AF3" w:rsidRDefault="00165AF3" w:rsidP="00446E9D">
      <w:pPr>
        <w:spacing w:after="0" w:line="240" w:lineRule="auto"/>
      </w:pPr>
      <w:r>
        <w:separator/>
      </w:r>
    </w:p>
  </w:footnote>
  <w:footnote w:type="continuationSeparator" w:id="0">
    <w:p w:rsidR="00165AF3" w:rsidRDefault="00165AF3" w:rsidP="00446E9D">
      <w:pPr>
        <w:spacing w:after="0" w:line="240" w:lineRule="auto"/>
      </w:pPr>
      <w:r>
        <w:continuationSeparator/>
      </w:r>
    </w:p>
  </w:footnote>
  <w:footnote w:id="1">
    <w:p w:rsidR="00446E9D" w:rsidRPr="00C10A87" w:rsidRDefault="00446E9D" w:rsidP="00446E9D">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
    <w:p w:rsidR="00446E9D" w:rsidRPr="00F049A6" w:rsidRDefault="00446E9D" w:rsidP="00446E9D">
      <w:pPr>
        <w:pStyle w:val="aa"/>
        <w:ind w:firstLine="709"/>
        <w:jc w:val="both"/>
      </w:pPr>
      <w:r w:rsidRPr="00E33D66">
        <w:rPr>
          <w:rStyle w:val="a9"/>
        </w:rPr>
        <w:footnoteRef/>
      </w:r>
      <w:r w:rsidRPr="00E33D66">
        <w:t xml:space="preserve"> Пункт п</w:t>
      </w:r>
      <w:r>
        <w:t>одачи/обмена/назначения – населе</w:t>
      </w:r>
      <w:r w:rsidRPr="00E33D66">
        <w:t>нный пункт (город) включает в себя все возможные адреса, наход</w:t>
      </w:r>
      <w:r>
        <w:t>ящиеся в границах данного населенного пункта,</w:t>
      </w:r>
      <w:r>
        <w:br/>
      </w:r>
      <w:r w:rsidRPr="00E33D66">
        <w:t xml:space="preserve">и может содержать одновременно до трех точек обмена. Для целей конкретного ТЗ при указании пункта подачи/обмена/назначения </w:t>
      </w:r>
      <w:r>
        <w:t>«</w:t>
      </w:r>
      <w:r w:rsidRPr="00E33D66">
        <w:t>г. Москва</w:t>
      </w:r>
      <w:r>
        <w:t>»</w:t>
      </w:r>
      <w:r w:rsidRPr="00E33D66">
        <w:t xml:space="preserve"> понимается территория Москвы и Московской области до Московского большого кольца (А-108).</w:t>
      </w:r>
    </w:p>
  </w:footnote>
  <w:footnote w:id="3">
    <w:p w:rsidR="00446E9D" w:rsidRPr="00761940" w:rsidRDefault="00446E9D" w:rsidP="00446E9D">
      <w:pPr>
        <w:pStyle w:val="a7"/>
        <w:suppressAutoHyphens/>
        <w:ind w:firstLine="709"/>
        <w:jc w:val="both"/>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rsidR="00446E9D" w:rsidRPr="00761940" w:rsidRDefault="00446E9D" w:rsidP="00446E9D">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5">
    <w:p w:rsidR="00446E9D" w:rsidRPr="00761940" w:rsidRDefault="00446E9D" w:rsidP="00446E9D">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rsidR="00446E9D" w:rsidRPr="00761940" w:rsidRDefault="00446E9D" w:rsidP="00446E9D">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rsidR="00446E9D" w:rsidRPr="006A25F7" w:rsidRDefault="00446E9D" w:rsidP="00446E9D">
      <w:pPr>
        <w:pStyle w:val="a7"/>
        <w:ind w:firstLine="709"/>
        <w:jc w:val="both"/>
        <w:rPr>
          <w:rFonts w:ascii="Times New Roman" w:hAnsi="Times New Roman" w:cs="Times New Roman"/>
          <w:lang w:val="ru-RU"/>
        </w:rPr>
      </w:pPr>
      <w:r w:rsidRPr="007E19EB">
        <w:rPr>
          <w:rStyle w:val="a9"/>
          <w:rFonts w:ascii="Times New Roman" w:hAnsi="Times New Roman" w:cs="Times New Roman"/>
        </w:rPr>
        <w:footnoteRef/>
      </w:r>
      <w:r w:rsidRPr="007E19EB">
        <w:rPr>
          <w:rFonts w:ascii="Times New Roman" w:hAnsi="Times New Roman" w:cs="Times New Roman"/>
        </w:rPr>
        <w:t xml:space="preserve"> </w:t>
      </w:r>
      <w:r w:rsidRPr="007E19EB">
        <w:rPr>
          <w:rStyle w:val="a9"/>
          <w:rFonts w:ascii="Times New Roman" w:hAnsi="Times New Roman" w:cs="Times New Roman"/>
        </w:rPr>
        <w:t xml:space="preserve"> </w:t>
      </w:r>
      <w:r>
        <w:rPr>
          <w:rFonts w:ascii="Times New Roman" w:hAnsi="Times New Roman" w:cs="Times New Roman"/>
        </w:rPr>
        <w:t xml:space="preserve">«*» </w:t>
      </w:r>
      <w:r w:rsidRPr="007E19EB">
        <w:rPr>
          <w:rFonts w:ascii="Times New Roman" w:hAnsi="Times New Roman" w:cs="Times New Roman"/>
        </w:rPr>
        <w:t>знак умножения</w:t>
      </w:r>
      <w:r>
        <w:rPr>
          <w:rFonts w:ascii="Times New Roman" w:hAnsi="Times New Roman" w:cs="Times New Roman"/>
          <w:lang w:val="ru-RU"/>
        </w:rPr>
        <w:t>.</w:t>
      </w:r>
    </w:p>
  </w:footnote>
  <w:footnote w:id="8">
    <w:p w:rsidR="00446E9D" w:rsidRPr="007E19EB" w:rsidRDefault="00446E9D" w:rsidP="00446E9D">
      <w:pPr>
        <w:pStyle w:val="a7"/>
        <w:ind w:firstLine="709"/>
        <w:jc w:val="both"/>
        <w:rPr>
          <w:rFonts w:ascii="Times New Roman" w:hAnsi="Times New Roman" w:cs="Times New Roman"/>
          <w:lang w:val="ru-RU"/>
        </w:rPr>
      </w:pPr>
      <w:r w:rsidRPr="007E19EB">
        <w:rPr>
          <w:rStyle w:val="a9"/>
          <w:rFonts w:ascii="Times New Roman" w:hAnsi="Times New Roman" w:cs="Times New Roman"/>
        </w:rPr>
        <w:footnoteRef/>
      </w:r>
      <w:r w:rsidRPr="007E19EB">
        <w:rPr>
          <w:rFonts w:ascii="Times New Roman" w:hAnsi="Times New Roman" w:cs="Times New Roman"/>
        </w:rPr>
        <w:t xml:space="preserve"> </w:t>
      </w:r>
      <w:r w:rsidRPr="007E19EB">
        <w:rPr>
          <w:rFonts w:ascii="Times New Roman" w:hAnsi="Times New Roman" w:cs="Times New Roman"/>
          <w:lang w:val="ru-RU"/>
        </w:rPr>
        <w:t xml:space="preserve">Размер ставки часа ПРР, утвержденный внутренним документом Общества или определенный иным нормативным документом или имеющий иное обоснование (подтверждение расчетом). </w:t>
      </w:r>
    </w:p>
  </w:footnote>
  <w:footnote w:id="9">
    <w:p w:rsidR="00446E9D" w:rsidRPr="00523870" w:rsidRDefault="00446E9D" w:rsidP="00446E9D">
      <w:pPr>
        <w:pStyle w:val="a7"/>
        <w:ind w:firstLine="709"/>
        <w:jc w:val="both"/>
        <w:rPr>
          <w:lang w:val="ru-RU"/>
        </w:rPr>
      </w:pPr>
      <w:r w:rsidRPr="007E19EB">
        <w:rPr>
          <w:rStyle w:val="a9"/>
          <w:rFonts w:ascii="Times New Roman" w:hAnsi="Times New Roman" w:cs="Times New Roman"/>
        </w:rPr>
        <w:footnoteRef/>
      </w:r>
      <w:r w:rsidRPr="007E19EB">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752443"/>
      <w:docPartObj>
        <w:docPartGallery w:val="Page Numbers (Top of Page)"/>
        <w:docPartUnique/>
      </w:docPartObj>
    </w:sdtPr>
    <w:sdtContent>
      <w:p w:rsidR="00446E9D" w:rsidRDefault="00446E9D">
        <w:pPr>
          <w:pStyle w:val="a3"/>
          <w:jc w:val="center"/>
        </w:pPr>
        <w:r>
          <w:fldChar w:fldCharType="begin"/>
        </w:r>
        <w:r>
          <w:instrText>PAGE   \* MERGEFORMAT</w:instrText>
        </w:r>
        <w:r>
          <w:fldChar w:fldCharType="separate"/>
        </w:r>
        <w:r>
          <w:rPr>
            <w:noProof/>
          </w:rPr>
          <w:t>12</w:t>
        </w:r>
        <w:r>
          <w:fldChar w:fldCharType="end"/>
        </w:r>
      </w:p>
    </w:sdtContent>
  </w:sdt>
  <w:p w:rsidR="00446E9D" w:rsidRDefault="00446E9D" w:rsidP="009C01CB">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9D" w:rsidRDefault="00446E9D">
    <w:pPr>
      <w:pStyle w:val="a3"/>
    </w:pPr>
  </w:p>
  <w:p w:rsidR="00446E9D" w:rsidRDefault="00446E9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rsidR="009C01CB" w:rsidRDefault="00165AF3">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446E9D">
          <w:rPr>
            <w:rFonts w:ascii="Times New Roman" w:hAnsi="Times New Roman"/>
            <w:noProof/>
            <w:sz w:val="24"/>
            <w:szCs w:val="24"/>
          </w:rPr>
          <w:t>13</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CB" w:rsidRDefault="00165AF3">
    <w:pPr>
      <w:pStyle w:val="a3"/>
    </w:pPr>
  </w:p>
  <w:p w:rsidR="009C01CB" w:rsidRDefault="00165A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165AF3"/>
    <w:rsid w:val="00446E9D"/>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9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46E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446E9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46E9D"/>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446E9D"/>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446E9D"/>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446E9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446E9D"/>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446E9D"/>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446E9D"/>
    <w:rPr>
      <w:vertAlign w:val="superscript"/>
    </w:rPr>
  </w:style>
  <w:style w:type="paragraph" w:styleId="aa">
    <w:name w:val="annotation text"/>
    <w:aliases w:val="ct,Used by Word for text of author queries, Знак2,Знак2"/>
    <w:basedOn w:val="a"/>
    <w:link w:val="1"/>
    <w:uiPriority w:val="99"/>
    <w:rsid w:val="00446E9D"/>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446E9D"/>
    <w:rPr>
      <w:rFonts w:ascii="Calibri" w:eastAsia="Calibri" w:hAnsi="Calibri" w:cs="Times New Roman"/>
      <w:sz w:val="20"/>
      <w:szCs w:val="20"/>
    </w:rPr>
  </w:style>
  <w:style w:type="character" w:customStyle="1" w:styleId="1">
    <w:name w:val="Текст примечания Знак1"/>
    <w:aliases w:val="ct Знак,Used by Word for text of author queries Знак, Знак2 Знак,Знак2 Знак"/>
    <w:link w:val="aa"/>
    <w:uiPriority w:val="99"/>
    <w:locked/>
    <w:rsid w:val="00446E9D"/>
    <w:rPr>
      <w:rFonts w:ascii="Times New Roman" w:eastAsia="Times New Roman" w:hAnsi="Times New Roman" w:cs="Times New Roman"/>
      <w:sz w:val="20"/>
      <w:szCs w:val="20"/>
      <w:lang w:eastAsia="ru-RU"/>
    </w:rPr>
  </w:style>
  <w:style w:type="character" w:styleId="ac">
    <w:name w:val="annotation reference"/>
    <w:basedOn w:val="a0"/>
    <w:uiPriority w:val="99"/>
    <w:semiHidden/>
    <w:unhideWhenUsed/>
    <w:rsid w:val="00446E9D"/>
    <w:rPr>
      <w:sz w:val="16"/>
      <w:szCs w:val="16"/>
    </w:rPr>
  </w:style>
  <w:style w:type="paragraph" w:styleId="HTML">
    <w:name w:val="HTML Preformatted"/>
    <w:basedOn w:val="a"/>
    <w:link w:val="HTML0"/>
    <w:uiPriority w:val="99"/>
    <w:unhideWhenUsed/>
    <w:rsid w:val="00446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46E9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3174</Words>
  <Characters>18093</Characters>
  <Application>Microsoft Office Word</Application>
  <DocSecurity>0</DocSecurity>
  <Lines>150</Lines>
  <Paragraphs>42</Paragraphs>
  <ScaleCrop>false</ScaleCrop>
  <Company>pr</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Дурова Ольга Алексеевна</cp:lastModifiedBy>
  <cp:revision>2</cp:revision>
  <dcterms:created xsi:type="dcterms:W3CDTF">2025-12-02T12:01:00Z</dcterms:created>
  <dcterms:modified xsi:type="dcterms:W3CDTF">2026-07-09T04:12:00Z</dcterms:modified>
</cp:coreProperties>
</file>